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280"/>
        <w:gridCol w:w="5540"/>
        <w:gridCol w:w="3860"/>
        <w:gridCol w:w="1140"/>
        <w:gridCol w:w="800"/>
        <w:gridCol w:w="280"/>
      </w:tblGrid>
      <w:tr>
        <w:trPr>
          <w:trHeight w:hRule="exact" w:val="28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00"/>
        </w:trPr>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
              <w:gridCol w:w="20"/>
              <w:gridCol w:w="4580"/>
              <w:gridCol w:w="820"/>
              <w:gridCol w:w="20"/>
              <w:gridCol w:w="2240"/>
              <w:gridCol w:w="3120"/>
              <w:gridCol w:w="44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6"/>
                  <w:tcMar>
                    <w:top w:w="0" w:type="dxa"/>
                    <w:left w:w="0" w:type="dxa"/>
                    <w:bottom w:w="0" w:type="dxa"/>
                    <w:right w:w="0" w:type="dxa"/>
                  </w:tcMar>
                  <w:vAlign w:val="center"/>
                </w:tcPr>
                <w:p>
                  <w:pPr>
                    <w:ind/>
                    <w:jc w:val="left"/>
                  </w:pPr>
                  <w:r>
                    <w:rPr>
                      <w:b w:val="true"/>
                    </w:rPr>
                    <w:t xml:space="preserve">TIPOLOGIA OPERAZIONE</w:t>
                  </w:r>
                </w:p>
              </w:tc>
              <w:tc>
                <w:tcPr>
     </w:tcPr>
                <w:p>
                  <w:pPr>
                    <w:pStyle w:val="EMPTY_CELL_STYLE"/>
                  </w:pPr>
                </w:p>
              </w:tc>
            </w:tr>
            <w:tr>
              <w:trPr>
                <w:trHeight w:hRule="exact" w:val="640"/>
              </w:trPr>
              <w:tc>
                <w:tcPr>
     </w:tcPr>
                <w:p>
                  <w:pPr>
                    <w:pStyle w:val="EMPTY_CELL_STYLE"/>
                  </w:pPr>
                </w:p>
              </w:tc>
              <w:tc>
                <w:tcPr>
                  <w:gridSpan w:val="6"/>
                  <w:tcMar>
                    <w:top w:w="0" w:type="dxa"/>
                    <w:left w:w="0" w:type="dxa"/>
                    <w:bottom w:w="0" w:type="dxa"/>
                    <w:right w:w="0" w:type="dxa"/>
                  </w:tcMar>
                  <w:vAlign w:val="top"/>
                </w:tcPr>
                <w:p>
                  <w:pPr>
                    <w:ind/>
                    <w:jc w:val="left"/>
                  </w:pPr>
                  <w:r>
                    <w:rPr>
       </w:rPr>
                    <w:t xml:space="preserve">6.4.1.1.2 Strutture ricettive in aziende agricole su fabbricati rurali esistenti</w:t>
                  </w:r>
                </w:p>
              </w:tc>
              <w:tc>
                <w:tcPr>
     </w:tcPr>
                <w:p>
                  <w:pPr>
                    <w:pStyle w:val="EMPTY_CELL_STYLE"/>
                  </w:pPr>
                </w:p>
              </w:tc>
            </w:tr>
            <w:tr>
              <w:trPr>
                <w:trHeight w:hRule="exac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left"/>
                  </w:pPr>
                  <w:r>
                    <w:rPr>
       </w:rPr>
                    <w:t xml:space="preserve">Versione : 2</w:t>
                  </w:r>
                </w:p>
              </w:tc>
              <w:tc>
                <w:tcPr>
                  <w:gridSpan w:val="2"/>
                  <w:tcMar>
                    <w:top w:w="0" w:type="dxa"/>
                    <w:left w:w="0" w:type="dxa"/>
                    <w:bottom w:w="0" w:type="dxa"/>
                    <w:right w:w="0" w:type="dxa"/>
                  </w:tcMar>
                  <w:vAlign w:val="top"/>
                </w:tcPr>
                <w:p>
                  <w:pPr>
                    <w:ind/>
                    <w:jc w:val="left"/>
                  </w:pPr>
                  <w:r>
                    <w:rPr>
       </w:rPr>
                    <w:t xml:space="preserve">del </w:t>
                  </w: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6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
              <w:gridCol w:w="20"/>
              <w:gridCol w:w="20"/>
              <w:gridCol w:w="3280"/>
              <w:gridCol w:w="1800"/>
              <w:gridCol w:w="320"/>
            </w:tblGrid>
            <w:tr>
              <w:trPr>
                <w:trHeight w:hRule="exact" w:val="260"/>
              </w:trPr>
              <w:tc>
                <w:tcPr>
     </w:tcPr>
                <w:p>
                  <w:pPr>
                    <w:pStyle w:val="EMPTY_CELL_STYLE"/>
                  </w:pPr>
                </w:p>
              </w:tc>
              <w:tc>
                <w:tcPr>
                  <w:gridSpan w:val="3"/>
                  <w:tcMar>
                    <w:top w:w="0" w:type="dxa"/>
                    <w:left w:w="0" w:type="dxa"/>
                    <w:bottom w:w="0" w:type="dxa"/>
                    <w:right w:w="0" w:type="dxa"/>
                  </w:tcMar>
                  <w:vAlign w:val="center"/>
                </w:tcPr>
                <w:p>
                  <w:pPr>
                    <w:ind/>
                    <w:jc w:val="left"/>
                  </w:pPr>
                  <w:r>
                    <w:rPr>
                      <w:b w:val="true"/>
                    </w:rPr>
                    <w:t xml:space="preserve">AUTORITA' DI GESTIONE</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4"/>
                  <w:tcBorders>
                    <w:bottom w:val="single" w:sz="8" w:space="0" w:color="000000"/>
                  </w:tcBorders>
                  <w:tcMar>
                    <w:top w:w="0" w:type="dxa"/>
                    <w:left w:w="0" w:type="dxa"/>
                    <w:bottom w:w="0" w:type="dxa"/>
                    <w:right w:w="0" w:type="dxa"/>
                  </w:tcMar>
                  <w:vAlign w:val="top"/>
                </w:tcPr>
                <w:p>
                  <w:pPr>
                    <w:pStyle w:val="BORDATO_BASSO"/>
                    <w:ind/>
                    <w:jc w:val="left"/>
                  </w:pPr>
                  <w:r>
                    <w:rPr>
       </w:rPr>
                    <w:t xml:space="preserve">Sardegna</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left"/>
                  </w:pPr>
                  <w:r>
                    <w:rPr>
                      <w:b w:val="true"/>
                    </w:rPr>
                    <w:t xml:space="preserve">ENTE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3"/>
                  <w:tcBorders>
                    <w:bottom w:val="single" w:sz="8" w:space="0" w:color="000000"/>
                  </w:tcBorders>
                  <w:tcMar>
                    <w:top w:w="0" w:type="dxa"/>
                    <w:left w:w="0" w:type="dxa"/>
                    <w:bottom w:w="0" w:type="dxa"/>
                    <w:right w:w="0" w:type="dxa"/>
                  </w:tcMar>
                  <w:vAlign w:val="top"/>
                </w:tcPr>
                <w:p>
                  <w:pPr>
                    <w:pStyle w:val="BORDATO_BASSO"/>
                    <w:ind/>
                    <w:jc w:val="left"/>
                  </w:pPr>
                  <w:r>
                    <w:rPr>
       </w:rPr>
                    <w:t xml:space="preserve"> </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left"/>
                  </w:pPr>
                  <w:r>
                    <w:rPr>
                      <w:b w:val="true"/>
                    </w:rPr>
                    <w:t xml:space="preserve">PRESENTATA TRAMITE</w:t>
                  </w: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2"/>
                  <w:tcBorders>
                    <w:bottom w:val="single" w:sz="8" w:space="0" w:color="000000"/>
                  </w:tcBorders>
                  <w:tcMar>
                    <w:top w:w="0" w:type="dxa"/>
                    <w:left w:w="0" w:type="dxa"/>
                    <w:bottom w:w="0" w:type="dxa"/>
                    <w:right w:w="0" w:type="dxa"/>
                  </w:tcMar>
                  <w:vAlign w:val="top"/>
                </w:tcPr>
                <w:p>
                  <w:pPr>
                    <w:pStyle w:val="BORDATO_BASSO"/>
                    <w:ind/>
                    <w:jc w:val="left"/>
                  </w:pPr>
                  <w:r>
                    <w:rPr>
       </w:rPr>
                    <w:t xml:space="preserve"> </w:t>
                  </w:r>
                </w:p>
              </w:tc>
              <w:tc>
                <w:tcPr>
     </w:tcPr>
                <w:p>
                  <w:pPr>
                    <w:pStyle w:val="EMPTY_CELL_STYLE"/>
                  </w:pPr>
                </w:p>
              </w:tc>
            </w:tr>
          </w:tbl>
          <w:p>
            <w:pPr>
              <w:pStyle w:val="EMPTY_CELL_STYLE"/>
            </w:pPr>
          </w:p>
        </w:tc>
        <w:tc>
          <w:tcPr>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20"/>
              <w:gridCol w:w="2700"/>
              <w:gridCol w:w="2980"/>
            </w:tblGrid>
            <w:tr>
              <w:trPr>
                <w:trHeight w:hRule="exact" w:val="2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center"/>
                </w:tcPr>
                <w:p>
                  <w:pPr>
                    <w:ind/>
                    <w:jc w:val="left"/>
                  </w:pPr>
                  <w:r>
                    <w:rPr>
                      <w:b w:val="true"/>
                    </w:rPr>
                    <w:t xml:space="preserve">NUMERO DOMANDA</w:t>
                  </w:r>
                </w:p>
              </w:tc>
              <w:tc>
                <w:tcPr>
     </w:tcPr>
                <w:p>
                  <w:pPr>
                    <w:pStyle w:val="EMPTY_CELL_STYLE"/>
                  </w:pPr>
                </w:p>
              </w:tc>
            </w:tr>
          </w:tbl>
          <w:p>
            <w:pPr>
              <w:pStyle w:val="EMPTY_CELL_STYLE"/>
            </w:pPr>
          </w:p>
        </w:tc>
        <w:tc>
          <w:tcPr>
     </w:tcPr>
          <w:p>
            <w:pPr>
              <w:pStyle w:val="EMPTY_CELL_STYLE"/>
            </w:pPr>
          </w:p>
        </w:tc>
      </w:tr>
      <w:tr>
        <w:trPr>
          <w:trHeight w:hRule="exact" w:val="12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EMPTY_CELL_STYLE"/>
            </w:pPr>
          </w:p>
        </w:tc>
        <w:tc>
          <w:tcPr>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40"/>
              <w:gridCol w:w="2700"/>
              <w:gridCol w:w="2960"/>
            </w:tblGrid>
            <w:tr>
              <w:trPr>
                <w:trHeight w:hRule="exact" w:val="4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center"/>
                </w:tcPr>
                <w:p>
                  <w:pPr>
                    <w:ind/>
                    <w:jc w:val="left"/>
                  </w:pPr>
                  <w:r>
                    <w:rPr>
                      <w:b w:val="true"/>
                    </w:rPr>
                    <w:t xml:space="preserve">BANDO</w:t>
                  </w:r>
                </w:p>
              </w:tc>
              <w:tc>
                <w:tcPr>
     </w:tcPr>
                <w:p>
                  <w:pPr>
                    <w:pStyle w:val="EMPTY_CELL_STYLE"/>
                  </w:pPr>
                </w:p>
              </w:tc>
            </w:tr>
          </w:tbl>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 QUADRO A.1 - DATI IDENTIFICATIVI  DEL RICHIEDENTE</w:t>
            </w:r>
          </w:p>
        </w:tc>
        <w:tc>
          <w:tcPr>
     </w:tcPr>
          <w:p>
            <w:pPr>
              <w:pStyle w:val="EMPTY_CELL_STYLE"/>
            </w:pPr>
          </w:p>
        </w:tc>
      </w:tr>
      <w:tr>
        <w:trPr>
          <w:trHeight w:hRule="exact" w:val="5040"/>
        </w:trPr>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tbl>
            <w:tblPr>
              <w:tblLayout w:type="fixed"/>
            </w:tblPr>
            <w:tblGrid>
              <w:gridCol w:w="100"/>
              <w:gridCol w:w="1440"/>
              <w:gridCol w:w="660"/>
              <w:gridCol w:w="1680"/>
              <w:gridCol w:w="300"/>
              <w:gridCol w:w="200"/>
              <w:gridCol w:w="160"/>
              <w:gridCol w:w="80"/>
              <w:gridCol w:w="20"/>
              <w:gridCol w:w="400"/>
              <w:gridCol w:w="160"/>
              <w:gridCol w:w="680"/>
              <w:gridCol w:w="260"/>
              <w:gridCol w:w="220"/>
              <w:gridCol w:w="40"/>
              <w:gridCol w:w="240"/>
              <w:gridCol w:w="820"/>
              <w:gridCol w:w="680"/>
              <w:gridCol w:w="2320"/>
              <w:gridCol w:w="840"/>
              <w:gridCol w:w="40"/>
            </w:tblGrid>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CUAA</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Cognome/Ragione sociale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Nome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Nato a</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gridSpan w:val="3"/>
                  <w:tcMar>
                    <w:top w:w="0" w:type="dxa"/>
                    <w:left w:w="0" w:type="dxa"/>
                    <w:bottom w:w="0" w:type="dxa"/>
                    <w:right w:w="0" w:type="dxa"/>
                  </w:tcMar>
                  <w:vAlign w:val="bottom"/>
                </w:tcPr>
                <w:p>
                  <w:pPr>
                    <w:ind/>
                  </w:pPr>
                  <w:r>
                    <w:rPr>
                      <w:sz w:val="16"/>
                    </w:rPr>
                    <w:t xml:space="preserve">Prov.</w:t>
                  </w:r>
                </w:p>
              </w:tc>
              <w:tc>
                <w:tcPr>
     </w:tcPr>
                <w:p>
                  <w:pPr>
                    <w:pStyle w:val="EMPTY_CELL_STYLE"/>
                  </w:pP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rPr>
                    <w:t xml:space="preserve">Il</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gridSpan w:val="20"/>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 QUADRO A.2 - DATI DEL RAPPRESENTATE LEGALE</w:t>
                  </w: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Codice Fiscale/CUAA</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bottom"/>
                </w:tcPr>
                <w:p>
                  <w:pPr>
                    <w:ind/>
                  </w:pPr>
                  <w:r>
                    <w:rPr>
                      <w:sz w:val="16"/>
                    </w:rPr>
                    <w:t xml:space="preserve">PARTITA IVA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Cognome/Ragione sociale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Nome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Nato a</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gridSpan w:val="3"/>
                  <w:tcMar>
                    <w:top w:w="0" w:type="dxa"/>
                    <w:left w:w="0" w:type="dxa"/>
                    <w:bottom w:w="0" w:type="dxa"/>
                    <w:right w:w="0" w:type="dxa"/>
                  </w:tcMar>
                  <w:vAlign w:val="bottom"/>
                </w:tcPr>
                <w:p>
                  <w:pPr>
                    <w:ind/>
                  </w:pPr>
                  <w:r>
                    <w:rPr>
                      <w:sz w:val="16"/>
                    </w:rPr>
                    <w:t xml:space="preserve">Prov.</w:t>
                  </w:r>
                </w:p>
              </w:tc>
              <w:tc>
                <w:tcPr>
     </w:tcPr>
                <w:p>
                  <w:pPr>
                    <w:pStyle w:val="EMPTY_CELL_STYLE"/>
                  </w:pP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rPr>
                    <w:t xml:space="preserve">Il</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gridSpan w:val="20"/>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BORDATO_PADDING"/>
                    <w:ind/>
                  </w:pPr>
                  <w:r>
                    <w:rPr>
                      <w:b w:val="true"/>
                    </w:rPr>
                    <w:t xml:space="preserve"> QUADRO A.3 - DATI DI RICEZIONE DELLA DOMANDA DI SOSTEGNO</w:t>
                  </w:r>
                </w:p>
              </w:tc>
              <w:tc>
                <w:tcPr>
     </w:tcPr>
                <w:p>
                  <w:pPr>
                    <w:pStyle w:val="EMPTY_CELL_STYLE"/>
                  </w:pPr>
                </w:p>
              </w:tc>
            </w:tr>
            <w:tr>
              <w:trPr>
                <w:trHeight w:hRule="exact" w:val="300"/>
              </w:trPr>
              <w:tc>
                <w:tcPr>
     </w:tcPr>
                <w:p>
                  <w:pPr>
                    <w:pStyle w:val="EMPTY_CELL_STYLE"/>
                  </w:pPr>
                </w:p>
              </w:tc>
              <w:tc>
                <w:tcPr>
                  <w:gridSpan w:val="9"/>
                  <w:tcMar>
                    <w:top w:w="0" w:type="dxa"/>
                    <w:left w:w="0" w:type="dxa"/>
                    <w:bottom w:w="0" w:type="dxa"/>
                    <w:right w:w="0" w:type="dxa"/>
                  </w:tcMar>
                  <w:vAlign w:val="bottom"/>
                </w:tcPr>
                <w:p>
                  <w:pPr>
                    <w:ind/>
                  </w:pPr>
                  <w:r>
                    <w:rPr>
                      <w:sz w:val="16"/>
                      <w:b w:val="true"/>
                    </w:rPr>
                    <w:t xml:space="preserve">DATA DI RICEZIONE DELLA DOMANDA DI SOSTEGNO</w:t>
                  </w:r>
                </w:p>
              </w:tc>
              <w:tc>
                <w:tcPr>
                  <w:gridSpan w:val="2"/>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PROTOCOLLO   N </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gridSpan w:val="3"/>
                  <w:tcMar>
                    <w:top w:w="0" w:type="dxa"/>
                    <w:left w:w="0" w:type="dxa"/>
                    <w:bottom w:w="0" w:type="dxa"/>
                    <w:right w:w="0" w:type="dxa"/>
                  </w:tcMar>
                  <w:vAlign w:val="bottom"/>
                </w:tcPr>
                <w:p>
                  <w:pPr>
                    <w:ind/>
                  </w:pPr>
                  <w:r>
                    <w:rPr>
                      <w:sz w:val="16"/>
                      <w:b w:val="true"/>
                    </w:rPr>
                    <w:t xml:space="preserve">  del</w:t>
                  </w:r>
                </w:p>
              </w:tc>
              <w:tc>
                <w:tcPr>
                  <w:gridSpan w:val="2"/>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5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sz w:val="16"/>
              </w:rPr>
              <w:t xml:space="preserve">Pagina 1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3"/>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B -  CRITERI DI AMMISSIBILITA</w:t>
            </w: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previa consultazione della banca dati TELEMACO del Sistema delle Camere di Commercio, che il richiedente sia una impresa agricola iscritta nel Registro Imprese - Sezione speciale delle imprese agricole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EC15104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richiedente è un imprenditore agricolo iscritto alla CCIAA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IC13372</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dei requisiti del beneficiario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tramite il CUAA nell'elenco delle domande presentate sul SIAN, che il soggetto richiedente non abbia presentato più di una domanda di sostegno a valere sul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Nel caso di domanda di sostegno presentata da un'aggregazione, verificare attraverso il controllo della visura camerale, che i soggetti partner non siano presenti in altre domande a valere sul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EC81676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soggetto richiedente ha presentato una sola domanda di sostegno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IC56770</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Presentazione di una sola domanda di sostegno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dalla planimetria allegata al progetto,  che l'intervento ricada  in uno dei Comuni dell'area del GAL  BMG.</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EC56694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L'investimento ricade nel territorio del GAL BMG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IC40777</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Localizzazione dell'investimento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nel fascicolo aziendale e nella documentazione allegata alla domanda di sostegno, che il richiedente sia in possesso del requisito della disponibilità giuridica dell'immobile oggetto di intervento per almeno 7 anni dalla presentazione della Domanda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qualora l'immobile non sia detenuto a titolo di proprietà o proprietà esclusiva, che sia presente  l'autorizzazione del proprietario, o del comproprietario, a realizzare l'intervento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3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relazione agli immobili non detenuti a titolo di proprietà, verificare nel Fascicolo Aziendale e nei relativi titoli, che la detenzione abbia una durata residua utile a garantire il rispetto del vincolo di mantenimento della destinazione d'uso dell'investimento per almeno 5 anni dalla conclusione dell'operazione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EC81675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richiedente ha la disponibilità giuridica dell'immobile oggetto di intervento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IC56769</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Disponibilità giuridica degli immobili nei quali deve essere effettuato l'intervento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nel progetto che gli investimenti proposti siano coerenti con gli obiettivi e gli interventi previsto dal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EC41902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progetto è coerente con gli obiettivi proposti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progetto sia redatto da uno o più tecnici liberi professionisti allo scopo abilitati ed iscritti al rispettivo Ordine/Collegio professionale.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coerenza e completezza della relazione tecnico-economica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coerenza e completezza della cartografia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2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coerenza e completezza del computo metrico estimativo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coerenza e completezza dei disegni delle opere e degli impianti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coerenza e completezza della documentazione fotografica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progetto cantierabile, verificare la conformità dei titoli autorizzativi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conformità dei documenti attestanti il possesso dei requisiti determinanti il punteggio auto attribuito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EC44263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progetto è completo e conforme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proposti riguardino l'adeguamento e il miglioramento di beni immobili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non riguardino interventi non ammissibili: acquisto di terreni e fabbricati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proposti non rientrino nell'ambito della mera sostituzione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proposti non riguardino opere di manutenzione ordinaria come definite dall'articolo 3 del Testo Unico dell'Edilizia di cui al D.P.R. 380/01.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siano commisurati alle reali esigenze aziendali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EC47821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progetto prevede la realizzazione di interventi materiali: adeguamento e miglioramento di beni immobili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interventi proposti riguardino l'acquisizione di macchinari, di attrezzature e di arredi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interventi proposti non riguardino l'acquisto di materiale/attrezzature usati (interventi non ammissibili)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proposti non riguardino l'acquisto di materie prime e semilavorati (interventi non ammissibili)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proposti non riguardino l'acquisto di materiali di consumo (interventi non ammissibili)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proposti non riguardino interventi di sostituzione di mobili e attrezzature (interventi non ammissibili)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EC47826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Realizzazione di interventi materiali: acquisizione di beni mobili (macchinari, attrezzature e arredi)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l'investimento proposto riguardi l'acquisizione o lo sviluppo di programmi informatici (compresi siti web e altre soluzioni informatiche) e/o l'acquisizione di brevetti, licenze, diritti d'autore, marchi commerciali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EC17350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Realizzazione di interventi immateriali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IC22767</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Coerenza e completezza del progetto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richiedente non abbia già ottenuto contributi pubblici sui beni oggetto di finanziamento attraverso la dichiarazione allegata alla DDS</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mediante ricorso alle banche dati disponibili che il beneficiario non abbia ricevuto altri finanziamenti (SIAN  - Registro Nazionale degli Aiuti di Stato, Banche Dati Regionali)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3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EC18689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 beni richiesti a finanziamenti non hanno beneficiato di altri aiuti pubblici provenienti da normative comunitari, nazionali, o regionali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IC15944</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Assenza di doppio finanziamento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33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l'impresa non risulti COLLEGATA ad altre imprese all'atto della presentazione della domanda di sostegno. Verificare se esiste una delle seguenti relazioni: </w:t>
              <w:br/>
              <w:t xml:space="preserve">a) l'impresa in cui un'altra impresa dispone della maggioranza dei voti esercitabili nell'assemblea ordinaria;</w:t>
              <w:br/>
              <w:t xml:space="preserve">b) l'impresa in cui un'altra impresa dispone di voti sufficienti per esercitare un'influenza dominante nell'assemblea ordinaria;</w:t>
              <w:br/>
              <w:t xml:space="preserve">c) l'impresa su cui un'altra impresa ha il diritto, in virtù di un contratto o di una clausola statutaria, di esercitare un'influenza dominante, quando la legge applicabile consenta tali contratti o clausole;</w:t>
              <w:br/>
              <w:t xml:space="preserve">d) le imprese in cui un'altra, in base ad accordi con altri soci, controlla da sola la maggioranza dei diritti di voto.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Qualora non sia verificato uno dei punti di cui al passo 1, l'impresa è da considerarsi AUTONOMA  e non COLLEGATA. Nel computo della dimensione aziendale verranno considerati solo i parametri riferiti all'impresa.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Qualora è stato verificato uno dei punti di cui al passo 1, l'impresa è da considerarsi COLLEGATA. Nel calcolo della soglia massima del regime de minimis verrà considerata la somma di tutti gli aiuti in de minimis ricevuti dall'impresa beneficiaria e dalle sue imprese collegate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EC16451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dell'autonomia dell'impresa - Impresa Unica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Dichiarazione sostitutiva per la concessione di aiuti in «de minimis», sulla base del modello di elaborato ed approvato dalla Conferenza delle Regioni e delle Provincie autonome in data 12 giugno 2014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20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se all'impresa rappresentata siano stati concessi nell'esercizio finanziario corrente e nei due esercizi finanziari precedenti gli aiuti «de minimis» presenti nella Dichiarazione Sostitutiva, tenuto conto anche delle disposizioni relative a fusioni/acquisizioni o scissioni, attraverso la Banca Dati Aiuti (Registro Aiuti).</w:t>
              <w:br/>
              <w:t xml:space="preserve">Si intende per "esercizio finanziario" il periodo di tempo al quale si fa riferimento per calcolare il reddito su cui pagare l'imposte, ovvero il periodo dal 1° gennaio al 31 dicembre di ciascun anno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il raggiungimento del massimale di spesa di 200.000 € relativo all'esercizio finanziario in corso ed ai due esercizi finanziari precedenti sommando tutti gli aiuti de minimis presenti nel BDA (Registro Aiuti)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EC14549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del massimale nei tre esercizi finanziari di riferimento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IC13097</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normativa aiuti in de minimis</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corretta tracciatura dei controlli attraverso la compilazione dell'apposita check list proposta da Agea.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EC13412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Confronto tra preventivi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corretta tracciatura dei controlli attraverso la compilazione dell'apposita check </w:t>
            </w:r>
          </w:p>
        </w:tc>
        <w:tc>
          <w:tcPr>
            <w:gridSpan w:val="4"/>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20"/>
        </w:trPr>
        <w:tc>
          <w:tcPr>
     </w:tcPr>
          <w:p>
            <w:pPr>
              <w:pStyle w:val="EMPTY_CELL_STYLE"/>
            </w:pPr>
          </w:p>
        </w:tc>
        <w:tc>
          <w:tcPr>
            <w:gridSpan w:val="2"/>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EMPTY_CELL_STYLE"/>
            </w:pPr>
          </w:p>
        </w:tc>
        <w:tc>
          <w:tcPr>
            <w:gridSpan w:val="4"/>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4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list proposta da Agea.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EC13415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Scelta del preventivo più idoneo sulla base di parametri tecnico-economici e costi/benefici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corretta tracciatura dei controlli attraverso la compilazione dell'apposita check list proposta da Agea.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EC13417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Presenza di beni, servizi e le attrezzature afferenti ad impianti o processi innovativi e per i quali non è possibile reperire tre differenti offerte comparabili tra di loro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IC12341</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Ragionevolezza della spesa basata sul confronto tra preventivi</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corretta tracciatura dei controlli attraverso la compilazione dell'apposita check list proposta da Agea.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EC13420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Adozione di un listino dei prezzi di mercato o database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corretta tracciatura dei controlli attraverso la compilazione dell'apposita check list proposta da Agea.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EC13418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Realizzazione di opere e/o l'acquisizione di servizi non compresi in prezziari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corretta tracciatura dei controlli attraverso la compilazione dell'apposita check list proposta da Agea.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EC19314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Adozione di un prezziario approvato dalla Regione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IC12344</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Ragionevolezza della spesa basata su costi di riferimento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gli obiettivi e le finalità dell'operazione previsti nel progetto di dettaglio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50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esista una diretta relazione tra Costruzione o miglioramento di beni immobili  e gli obiettivi dell'operazione, mediante verifica della situazione di partenza dell'azienda, delle tappe essenziali e degli obiettivi per lo sviluppo dell'azienda e delle azioni poste in essere per lper lo sviluppo dell'azienda stessa desumibili dal progetto.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EC84911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spesa relativa alla Costruzione o miglioramento di beni immobili  comporta costi commisurati alla dimensione del progetto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gli obiettivi e le finalità dell'operazione previsti nel progetto di dettaglio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6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esista una diretta relazione tra l'acquisto delle dotazioni aziendali (nuovi macchinari, impianti tecnologici, attrezzature) e gli obiettivi dell'operazione, mediante verifica della situazione di partenza dell'azienda, delle tappe essenziali e degli obiettivi per lo sviluppo dell'azienda e delle azioni poste in essere per lo sviluppo dell'azienda stessa desumibili dal progetto di dettaglio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EC84912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spesa per l'acquisto e l'installazione di nuovi macchinari, impianti tecnologici e attrezzature comporta costi commisurati alla dimensione del progetto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siano previsti interventi per la creazione ed il miglioramento di spazi per l'alloggio.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gli investimenti per la creazione ed il miglioramento di spazi per l'alloggio ed il ristoro riservati esclusivamente agli utenti non superino il 50% dell'investimento totale.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5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EC84913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spesa relativa alla creazione ed il miglioramento di spazi per l'alloggio  non supera il 50% dell'investimento totale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gli obiettivi e le finalità dell'operazione previsti nel progetto di dettaglio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20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esista una diretta relazione tra l'acquisto delle dotazioni aziendali (acquisizione o sviluppo di programmi informatici, acquisizione di brevetti, licenze, concessioni, diritti d'autore, marchi commerciali, ricerca e sviluppo) e gli obiettivi dell'operazione mediante verifica della situazione di partenza dell'azienda, delle tappe essenziali e degli obiettivi per lo sviluppo dell'azienda e delle azioni poste in essere per lo sviluppo dell'azienda stessa desumibili dal progetto di dettaglio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EC84914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spesa per l'acquisto di beni immateriali comporta costi commisurati alla dimensione del progetto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IC59253</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Congruità della spesa - Investimenti materiali ed immateriali</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nella Domanda di Sostestegno e negli elaborati progettuali, che il contributo massimo  concedibile sia:</w:t>
              <w:br/>
              <w:t xml:space="preserve">- superiore a Euro 15.000,00;</w:t>
              <w:br/>
              <w:t xml:space="preserve"> - non supoeriore a Euro 50.000,00;</w:t>
              <w:br/>
              <w:t xml:space="preserve">- non supoeriore al 70% della Spesa ammissibile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EC84910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del massimale di spesa, del minimale e del livello di entità dell'aiuto ammissibile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IC59252</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del massimale di spesa, del minimale e del livello di entità dell'aiuto ammissibile</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percentuale riferita alle spese generali sia uguale o inferiore alla percentuale massima fissata dall'Autorità di Gestione.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ragionevolezza delle spese generali tramite compilazione di relative check list AGEA sul sistema SIAN.</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EC21383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Le spese generali sono state attribuite correttamente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della presenza di almeno tre preventivi (compilazione di relative check list AGEA sul sistema SIAN.)</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6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le offerte siano indipendenti (fornite da tre fornitori differenti), comparabili e competitive rispetto ai prezzi di mercato (gli importi devono riflettere i prezzi praticati effettivamente sul mercato e non i prezzi di catalogo). In particolare, occorre verificare, attraverso l'uso della check-list presente a sistema, che i tre preventivi vengano forniti da fornitori diversi.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del rispetto del tetto massimo stabilito per gli onorai dei liberi professionisti, basato sul D. M. Giustizia del 31.10.2013, n. 143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EC49689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Ragionevolezza onorari di architetti, ingegneri e consulenti, compensi per consulenze in materia di sostenibilità ambientale e economica, compresi gli studi di fattibilità</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IC36506</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Corretta attribuzione delle spese generali</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dalla tabella di autovalutazione e dalla documentazione trasmessa che il punteggio raggiunto sia pari almeno a 15</w:t>
              <w:br/>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EC81677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Raggiungimento del punteggio minimo per l'ammissibilità</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6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IC56771</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Punteggio minimo per l'ammissibilità </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2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7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c>
          <w:tcPr>
     </w:tcPr>
          <w:p>
            <w:pPr>
              <w:pStyle w:val="EMPTY_CELL_STYLE"/>
            </w:pPr>
          </w:p>
        </w:tc>
      </w:tr>
    </w:tbl>
    <w:tbl>
      <w:tblPr>
        <w:tblLayout w:type="fixed"/>
      </w:tblPr>
      <w:tblGrid>
        <w:gridCol w:w="280"/>
        <w:gridCol w:w="700"/>
        <w:gridCol w:w="960"/>
        <w:gridCol w:w="1440"/>
        <w:gridCol w:w="320"/>
        <w:gridCol w:w="1280"/>
        <w:gridCol w:w="1300"/>
        <w:gridCol w:w="1380"/>
        <w:gridCol w:w="980"/>
        <w:gridCol w:w="20"/>
        <w:gridCol w:w="620"/>
        <w:gridCol w:w="400"/>
        <w:gridCol w:w="380"/>
        <w:gridCol w:w="760"/>
        <w:gridCol w:w="20"/>
        <w:gridCol w:w="780"/>
        <w:gridCol w:w="280"/>
      </w:tblGrid>
      <w:tr>
        <w:trPr>
          <w:trHeight w:hRule="exact" w:val="38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5"/>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C  - CRITERI DI SELEZIONE</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IC=Impegno, criterio, obbligo)</w:t>
              <w:br/>
              <w:t xml:space="preserve">PC= Passo controllo</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rFonts w:ascii="DejaVu Sans" w:hAnsi="DejaVu Sans" w:eastAsia="DejaVu Sans" w:cs="DejaVu Sans"/>
                <w:sz w:val="16"/>
              </w:rPr>
              <w:t xml:space="preserve">IC/EC: Esito (Positivo; Negativo);</w:t>
              <w:br/>
              <w:t xml:space="preserve">NP= non pertinente</w:t>
              <w:br/>
              <w:t xml:space="preserve">PC: Esito (Eseguito ; Non Pertinente)</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MAX</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Autovalutato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Assegnato</w:t>
            </w: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Nel caso di ditte individuali verificare da fascicolo aziendale la data di nascita del richiedente il quale deve avere un'età compresa tra 18 e 41 anni non compiuti al momento del rilascio della Domanda di Sostegno. In caso di esito positivo attribuire il punteggio come previsto nel bando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EC81672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Soggetto richiedente di età non superiore ai 41 anni non compiuti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società e cooperative, verificare che almeno la metà dei soci ha età non superiore ai 41 anni non compiuti al momento del rilascio della Domanda di Sostegno attraverso richiesta specifica di visura alla CCIAA. In caso di esito positivo attribuire il punteggio come previsto nel bando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EC81678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società e cooperative, almeno la metà dei soci ha età non superiore ai 41 anni non compiuti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società e cooperative, verificare che un terzo dei soci ha età non superiore ai 41 anni non compiuti al momento del rilascio della Domanda di Sostegno attraverso richiesta specifica di visura alla CCIAA. In caso di esito positivo attribuire il punteggio come previsto nel bando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EC81679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società e cooperative, un terzo dei soci ha età non superiore ai 41 anni non compiuti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IC56773</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Età</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soggetto richiedente si sia attribuito il punteggio relativo alla presenza di investimenti volti a favorire l'accessibilità a soggetti disabili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attraverso il progetto definitivo/esecutivo, che gli interventi siano aggiuntivi rispetto a quelli già previsti per legge.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Se il passo 2 è positivo, verificare nel computo metrico estimativo che la percentuale di investimento calcolata sull'importo totale delle spese ammesse, escluse le spese generali, sia compresa tra l'1% e meno del 3%: assegnare punti 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Se il passo 2 è positivo, verificare nel computo metrico estimativo che la percentuale di investimento calcolata sull'importo totale delle spese ammesse, escluse le spese generali, sia compresa tra il'3% e meno del 5%: assegnare punti 10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Se il passo 2 è positivo, verificare nel computo metrico estimativo che la percentuale di investimento calcolata sull'importo totale delle spese ammesse, escluse le spese generali, sia pari o oltre il 5%: assegnare punti 15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progetto prevede investimenti finalizzati a favorire la fruibilità a soggetti disabili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IC56774</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Accessibilità</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 formulario allegato 1  e l'atto costitutivo che il Soggetto richiedente sia capofila di un'ATS, ATI o rete contratto. In caso di esito positivo, attribuire 10 punti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Soggetto richiedente è capofila di un'ATS, ATI o rete contratto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 formulario allegato 1  e l'atto costitutivo che il Soggetto richiedente sia partner di un'ATS, ATI o rete contratto. In caso di esito positivo, attribuire 5 punti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Soggetto richiedente è partner di un'ATS, ATI o rete contratto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8 di</w:t>
            </w:r>
          </w:p>
        </w:tc>
        <w:tc>
          <w:tcPr>
            <w:gridSpan w:val="2"/>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700"/>
        <w:gridCol w:w="960"/>
        <w:gridCol w:w="1440"/>
        <w:gridCol w:w="320"/>
        <w:gridCol w:w="1280"/>
        <w:gridCol w:w="1300"/>
        <w:gridCol w:w="1380"/>
        <w:gridCol w:w="980"/>
        <w:gridCol w:w="20"/>
        <w:gridCol w:w="620"/>
        <w:gridCol w:w="400"/>
        <w:gridCol w:w="380"/>
        <w:gridCol w:w="760"/>
        <w:gridCol w:w="20"/>
        <w:gridCol w:w="780"/>
        <w:gridCol w:w="280"/>
      </w:tblGrid>
      <w:tr>
        <w:trPr>
          <w:trHeight w:hRule="exact" w:val="38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IC=Impegno, criterio, obbligo)</w:t>
              <w:br/>
              <w:t xml:space="preserve">PC= Passo controllo</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rFonts w:ascii="DejaVu Sans" w:hAnsi="DejaVu Sans" w:eastAsia="DejaVu Sans" w:cs="DejaVu Sans"/>
                <w:sz w:val="16"/>
              </w:rPr>
              <w:t xml:space="preserve">IC/EC: Esito (Positivo; Negativo);</w:t>
              <w:br/>
              <w:t xml:space="preserve">NP= non pertinente</w:t>
              <w:br/>
              <w:t xml:space="preserve">PC: Esito (Eseguito ; Non Pertinente)</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MAX</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Autovalutato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Assegnato</w:t>
            </w: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IC56775</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Partecipazione a reti</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dall'allegato 1 che il soggetto richiedente preveda investimenti su innovazione tecnologica e/o ricerca applicata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Se il passo 1 è positivo, verificare nel formulario che la percentuale di investimento calcolata sull'importo totale delle spese ammesse, sia compresa tra l'1% e meno del 3%: assegnare punti 15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Se il passo 1 è positivo, verificare nel formulario che la percentuale di investimento calcolata sull'importo totale delle spese ammesse, sia compresa tra il 3% e meno del 5%: assegnare punti 20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Se il passo 1 è positivo, verificare nel formulario  che la percentuale di investimento calcolata sull'importo totale delle spese ammesse sia pari o oltre il 5%: assegnare punti 25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progetto prevede investimenti su innovazione tecnologica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IC56776</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Innovatività e qualità della proposta (Percentuale di investimenti su innovazione tecnologica)</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rappresentante legale, o un socio in caso di società e cooperative, abbia oltre 12 mesi di esperienza nei settori oggetto di intervento, attraverso la Scheda Anagrafica Professionale. In caso di esito positivo attribuire il punteggio come previsto nel bando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Anni di esperienza del rappresentante legale o di un socio, in caso di società e cooperative, nei settori oggetto di intervento: oltre 12 mesi di esperienza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rappresentante legale, o un socio in caso di società e cooperative, abbia da 6 a 12 mesi di esperienza nei settori oggetto di intervento, attraverso la Scheda Anagrafica Professionale. In caso di esito positivo attribuire il punteggio come previsto nel bando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Anni di esperienza del rappresentante legale o di un socio, in caso di società e cooperative, nei settori oggetto di intervento: da uno a tre anni di esperienza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negli allegati A e B e atttraverso gli attestati che il rappresentante legale dell'impresa o un socio, in caso di società e cooperative, abbiano una conoscenza certificata della lingua inglese almeno di livello B2.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Verificato il passo 1, controllare sul sito del MIUR (https://www.Miur.Gov.It/enti-certificatori-lingue-straniere) che l' ente certificatore sia uno fra quelli compresi nell' elenco di enti certificatori lingue straniere o un ateneo universitario. In caso di esito positivo attribuire 5 punti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Conoscenza certificata della lingua inglese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IC56777</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Qualificazione ed esperienza dei soggetti proponenti</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 formulario, dagli elaborati progettuali  e dall'elenco dei posti letto nelle aziende agricole del GAL BMG che gli investimenti siano realizzati in comuni privi di posti letto in strutture agrituristiche. In caso di esito positivo, attribuire  20 punti.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Investimenti realizzati in comuni privi di posti letto in strutture agrituristiche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 formulario, dagli elaborati progettuali  e dall'elenco dei posti letto nelle aziende agricole del GAL BMG che gli investimenti siano realizzati in comuni con meno di 21 posti letto. In caso di esito positivo, attribuire  10 punti.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Investimenti realizzati in comuni con meno di 21 posti letto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9 di</w:t>
            </w:r>
          </w:p>
        </w:tc>
        <w:tc>
          <w:tcPr>
            <w:gridSpan w:val="2"/>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700"/>
        <w:gridCol w:w="960"/>
        <w:gridCol w:w="1440"/>
        <w:gridCol w:w="320"/>
        <w:gridCol w:w="1280"/>
        <w:gridCol w:w="1300"/>
        <w:gridCol w:w="1380"/>
        <w:gridCol w:w="980"/>
        <w:gridCol w:w="20"/>
        <w:gridCol w:w="620"/>
        <w:gridCol w:w="400"/>
        <w:gridCol w:w="380"/>
        <w:gridCol w:w="760"/>
        <w:gridCol w:w="20"/>
        <w:gridCol w:w="780"/>
        <w:gridCol w:w="280"/>
      </w:tblGrid>
      <w:tr>
        <w:trPr>
          <w:trHeight w:hRule="exact" w:val="38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IC=Impegno, criterio, obbligo)</w:t>
              <w:br/>
              <w:t xml:space="preserve">PC= Passo controllo</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rFonts w:ascii="DejaVu Sans" w:hAnsi="DejaVu Sans" w:eastAsia="DejaVu Sans" w:cs="DejaVu Sans"/>
                <w:sz w:val="16"/>
              </w:rPr>
              <w:t xml:space="preserve">IC/EC: Esito (Positivo; Negativo);</w:t>
              <w:br/>
              <w:t xml:space="preserve">NP= non pertinente</w:t>
              <w:br/>
              <w:t xml:space="preserve">PC: Esito (Eseguito ; Non Pertinente)</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MAX</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Autovalutato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Punteggio</w:t>
              <w:br/>
              <w:t xml:space="preserve">Assegnato</w:t>
            </w: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dal formulario, dagli elaborati progettuali  e dall'elenco dei posti letto nelle aziende agricole del GAL BMG che gli Investimenti realizzati in comuni con un numero di posti letto compreso tra 21 e 31. In caso di esito positivo, attribuire  5 punti.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EC81689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Investimenti realizzati in comuni con un numero di posti letto compreso tra 21 e 31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IC56778</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Localizzazione dell'iniziativa.</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10 di</w:t>
            </w:r>
          </w:p>
        </w:tc>
        <w:tc>
          <w:tcPr>
            <w:gridSpan w:val="2"/>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700"/>
        <w:gridCol w:w="2400"/>
        <w:gridCol w:w="320"/>
        <w:gridCol w:w="1280"/>
        <w:gridCol w:w="2680"/>
        <w:gridCol w:w="980"/>
        <w:gridCol w:w="20"/>
        <w:gridCol w:w="260"/>
        <w:gridCol w:w="760"/>
        <w:gridCol w:w="1140"/>
        <w:gridCol w:w="700"/>
        <w:gridCol w:w="100"/>
        <w:gridCol w:w="280"/>
      </w:tblGrid>
      <w:tr>
        <w:trPr>
          <w:trHeight w:hRule="exact" w:val="38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2"/>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E – PROPOSTA DI AMMISSIBILITA’/NON AMMISSIBILITA’</w:t>
            </w:r>
          </w:p>
        </w:tc>
        <w:tc>
          <w:tcPr>
     </w:tcPr>
          <w:p>
            <w:pPr>
              <w:pStyle w:val="EMPTY_CELL_STYLE"/>
            </w:pPr>
          </w:p>
        </w:tc>
      </w:tr>
      <w:tr>
        <w:trPr>
          <w:trHeight w:hRule="exact" w:val="3900"/>
        </w:trPr>
        <w:tc>
          <w:tcPr>
     </w:tcPr>
          <w:p>
            <w:pPr>
              <w:pStyle w:val="EMPTY_CELL_STYLE"/>
            </w:pPr>
          </w:p>
        </w:tc>
        <w:tc>
          <w:tcPr>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tbl>
            <w:tblPr>
              <w:tblLayout w:type="fixed"/>
            </w:tblPr>
            <w:tblGrid>
              <w:gridCol w:w="100"/>
              <w:gridCol w:w="160"/>
              <w:gridCol w:w="180"/>
              <w:gridCol w:w="2080"/>
              <w:gridCol w:w="6520"/>
              <w:gridCol w:w="700"/>
              <w:gridCol w:w="140"/>
              <w:gridCol w:w="180"/>
              <w:gridCol w:w="400"/>
              <w:gridCol w:w="80"/>
              <w:gridCol w:w="180"/>
              <w:gridCol w:w="620"/>
            </w:tblGrid>
            <w:tr>
              <w:trPr>
                <w:trHeight w:hRule="exact" w:val="300"/>
              </w:trPr>
              <w:tc>
                <w:tcPr>
     </w:tcPr>
                <w:p>
                  <w:pPr>
                    <w:pStyle w:val="EMPTY_CELL_STYLE"/>
                  </w:pPr>
                </w:p>
              </w:tc>
              <w:tc>
                <w:tcPr>
                  <w:gridSpan w:val="4"/>
                  <w:tcMar>
                    <w:top w:w="0" w:type="dxa"/>
                    <w:left w:w="0" w:type="dxa"/>
                    <w:bottom w:w="0" w:type="dxa"/>
                    <w:right w:w="0" w:type="dxa"/>
                  </w:tcMar>
                  <w:vAlign w:val="bottom"/>
                </w:tcPr>
                <w:p>
                  <w:pPr>
                    <w:ind/>
                  </w:pPr>
                  <w:r>
                    <w:rPr>
                      <w:sz w:val="16"/>
                    </w:rPr>
                    <w:t xml:space="preserve">A seguito della istruttoria tecnico amministrativa svolta: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gridSpan w:val="4"/>
                  <w:vMerge w:val="restart"/>
                  <w:tcMar>
                    <w:top w:w="0" w:type="dxa"/>
                    <w:left w:w="0" w:type="dxa"/>
                    <w:bottom w:w="0" w:type="dxa"/>
                    <w:right w:w="0" w:type="dxa"/>
                  </w:tcMar>
                  <w:vAlign w:val="bottom"/>
                </w:tcPr>
                <w:p>
                  <w:pPr>
                    <w:ind/>
                  </w:pPr>
                  <w:r>
                    <w:rPr>
                      <w:sz w:val="16"/>
                    </w:rPr>
                    <w:t xml:space="preserve">il richiedente POSSIEDE tutti i requisiti soggettivi ed oggettivi previsti dal bando pubblico                     </w:t>
                  </w:r>
                </w:p>
              </w:tc>
              <w:tc>
                <w:tcPr>
                  <w:vMerge w:val="restart"/>
                  <w:tcMar>
                    <w:top w:w="0" w:type="dxa"/>
                    <w:left w:w="0" w:type="dxa"/>
                    <w:bottom w:w="0" w:type="dxa"/>
                    <w:right w:w="0" w:type="dxa"/>
                  </w:tcMar>
                  <w:vAlign w:val="bottom"/>
                </w:tcPr>
                <w:p>
                  <w:pPr>
                    <w:ind/>
                    <w:jc w:val="right"/>
                  </w:pPr>
                  <w:r>
                    <w:rPr>
                      <w:sz w:val="16"/>
                    </w:rPr>
                    <w:t xml:space="preserve">Si</w:t>
                  </w:r>
                </w:p>
              </w:tc>
              <w:tc>
                <w:tcPr>
     </w:tcPr>
                <w:p>
                  <w:pPr>
                    <w:pStyle w:val="EMPTY_CELL_STYLE"/>
                  </w:pPr>
                </w:p>
              </w:tc>
              <w:tc>
                <w:tcPr>
     </w:tcPr>
                <w:p>
                  <w:pPr>
                    <w:pStyle w:val="EMPTY_CELL_STYLE"/>
                  </w:pPr>
                </w:p>
              </w:tc>
              <w:tc>
                <w:tcPr>
                  <w:vMerge w:val="restart"/>
                  <w:tcMar>
                    <w:top w:w="0" w:type="dxa"/>
                    <w:left w:w="0" w:type="dxa"/>
                    <w:bottom w:w="0" w:type="dxa"/>
                    <w:right w:w="0" w:type="dxa"/>
                  </w:tcMar>
                  <w:vAlign w:val="bottom"/>
                </w:tcPr>
                <w:p>
                  <w:pPr>
                    <w:ind/>
                    <w:jc w:val="right"/>
                  </w:pPr>
                  <w:r>
                    <w:rPr>
                      <w:sz w:val="16"/>
                    </w:rPr>
                    <w:t xml:space="preserve">No</w:t>
                  </w: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gridSpan w:val="4"/>
                  <w:vMerge w:val="continue"/>
                  <w:tcMar>
                    <w:top w:w="0" w:type="dxa"/>
                    <w:left w:w="0" w:type="dxa"/>
                    <w:bottom w:w="0" w:type="dxa"/>
                    <w:right w:w="0" w:type="dxa"/>
                  </w:tcMar>
                  <w:vAlign w:val="bottom"/>
                </w:tcPr>
                <w:p>
                  <w:pPr>
                    <w:pStyle w:val="EMPTY_CELL_STYLE"/>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tcPr>
                <w:p>
                  <w:pPr>
                    <w:pStyle w:val="EMPTY_CELL_STYLE"/>
                  </w:pPr>
                </w:p>
              </w:tc>
            </w:tr>
            <w:tr>
              <w:trPr>
                <w:trHeight w:hRule="exact" w:val="120"/>
              </w:trPr>
              <w:tc>
                <w:tcPr>
     </w:tcPr>
                <w:p>
                  <w:pPr>
                    <w:pStyle w:val="EMPTY_CELL_STYLE"/>
                  </w:pPr>
                </w:p>
              </w:tc>
              <w:tc>
                <w:tcPr>
                  <w:gridSpan w:val="4"/>
                  <w:vMerge w:val="restart"/>
                  <w:tcMar>
                    <w:top w:w="0" w:type="dxa"/>
                    <w:left w:w="0" w:type="dxa"/>
                    <w:bottom w:w="0" w:type="dxa"/>
                    <w:right w:w="0" w:type="dxa"/>
                  </w:tcMar>
                  <w:vAlign w:val="bottom"/>
                </w:tcPr>
                <w:p>
                  <w:pPr>
                    <w:ind/>
                  </w:pPr>
                  <w:r>
                    <w:rPr>
                      <w:sz w:val="16"/>
                    </w:rPr>
                    <w:t xml:space="preserve">la documentazione a corredo del progetto E’ VALIDA, COMPLETA E COERENTE CON QUANTO PROPOSTO   </w:t>
                  </w:r>
                </w:p>
              </w:tc>
              <w:tc>
                <w:tcPr>
                  <w:vMerge w:val="restart"/>
                  <w:tcMar>
                    <w:top w:w="0" w:type="dxa"/>
                    <w:left w:w="0" w:type="dxa"/>
                    <w:bottom w:w="0" w:type="dxa"/>
                    <w:right w:w="0" w:type="dxa"/>
                  </w:tcMar>
                  <w:vAlign w:val="bottom"/>
                </w:tcPr>
                <w:p>
                  <w:pPr>
                    <w:ind/>
                    <w:jc w:val="right"/>
                  </w:pPr>
                  <w:r>
                    <w:rPr>
                      <w:sz w:val="16"/>
                    </w:rPr>
                    <w:t xml:space="preserve">Si</w:t>
                  </w:r>
                </w:p>
              </w:tc>
              <w:tc>
                <w:tcPr>
     </w:tcPr>
                <w:p>
                  <w:pPr>
                    <w:pStyle w:val="EMPTY_CELL_STYLE"/>
                  </w:pPr>
                </w:p>
              </w:tc>
              <w:tc>
                <w:tcPr>
     </w:tcPr>
                <w:p>
                  <w:pPr>
                    <w:pStyle w:val="EMPTY_CELL_STYLE"/>
                  </w:pPr>
                </w:p>
              </w:tc>
              <w:tc>
                <w:tcPr>
                  <w:vMerge w:val="restart"/>
                  <w:tcMar>
                    <w:top w:w="0" w:type="dxa"/>
                    <w:left w:w="0" w:type="dxa"/>
                    <w:bottom w:w="0" w:type="dxa"/>
                    <w:right w:w="0" w:type="dxa"/>
                  </w:tcMar>
                  <w:vAlign w:val="bottom"/>
                </w:tcPr>
                <w:p>
                  <w:pPr>
                    <w:ind/>
                    <w:jc w:val="right"/>
                  </w:pPr>
                  <w:r>
                    <w:rPr>
                      <w:sz w:val="16"/>
                    </w:rPr>
                    <w:t xml:space="preserve">No</w:t>
                  </w: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gridSpan w:val="4"/>
                  <w:vMerge w:val="continue"/>
                  <w:tcMar>
                    <w:top w:w="0" w:type="dxa"/>
                    <w:left w:w="0" w:type="dxa"/>
                    <w:bottom w:w="0" w:type="dxa"/>
                    <w:right w:w="0" w:type="dxa"/>
                  </w:tcMar>
                  <w:vAlign w:val="bottom"/>
                </w:tcPr>
                <w:p>
                  <w:pPr>
                    <w:pStyle w:val="EMPTY_CELL_STYLE"/>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tcPr>
                <w:p>
                  <w:pPr>
                    <w:pStyle w:val="EMPTY_CELL_STYLE"/>
                  </w:pPr>
                </w:p>
              </w:tc>
            </w:tr>
            <w:tr>
              <w:trPr>
                <w:trHeight w:hRule="exact" w:val="120"/>
              </w:trPr>
              <w:tc>
                <w:tcPr>
     </w:tcPr>
                <w:p>
                  <w:pPr>
                    <w:pStyle w:val="EMPTY_CELL_STYLE"/>
                  </w:pPr>
                </w:p>
              </w:tc>
              <w:tc>
                <w:tcPr>
                  <w:gridSpan w:val="4"/>
                  <w:vMerge w:val="restart"/>
                  <w:tcMar>
                    <w:top w:w="0" w:type="dxa"/>
                    <w:left w:w="0" w:type="dxa"/>
                    <w:bottom w:w="0" w:type="dxa"/>
                    <w:right w:w="0" w:type="dxa"/>
                  </w:tcMar>
                  <w:vAlign w:val="bottom"/>
                </w:tcPr>
                <w:p>
                  <w:pPr>
                    <w:ind/>
                  </w:pPr>
                  <w:r>
                    <w:rPr>
                      <w:sz w:val="16"/>
                    </w:rPr>
                    <w:t xml:space="preserve">l’operazione SODDISFA TUTTE LE CONDIZIONI DI AMMISSIBILITA’ previste dal bando pubblico    </w:t>
                  </w:r>
                </w:p>
              </w:tc>
              <w:tc>
                <w:tcPr>
                  <w:vMerge w:val="restart"/>
                  <w:tcMar>
                    <w:top w:w="0" w:type="dxa"/>
                    <w:left w:w="0" w:type="dxa"/>
                    <w:bottom w:w="0" w:type="dxa"/>
                    <w:right w:w="0" w:type="dxa"/>
                  </w:tcMar>
                  <w:vAlign w:val="bottom"/>
                </w:tcPr>
                <w:p>
                  <w:pPr>
                    <w:ind/>
                    <w:jc w:val="right"/>
                  </w:pPr>
                  <w:r>
                    <w:rPr>
                      <w:sz w:val="16"/>
                    </w:rPr>
                    <w:t xml:space="preserve">Si</w:t>
                  </w:r>
                </w:p>
              </w:tc>
              <w:tc>
                <w:tcPr>
     </w:tcPr>
                <w:p>
                  <w:pPr>
                    <w:pStyle w:val="EMPTY_CELL_STYLE"/>
                  </w:pPr>
                </w:p>
              </w:tc>
              <w:tc>
                <w:tcPr>
     </w:tcPr>
                <w:p>
                  <w:pPr>
                    <w:pStyle w:val="EMPTY_CELL_STYLE"/>
                  </w:pPr>
                </w:p>
              </w:tc>
              <w:tc>
                <w:tcPr>
                  <w:vMerge w:val="restart"/>
                  <w:tcMar>
                    <w:top w:w="0" w:type="dxa"/>
                    <w:left w:w="0" w:type="dxa"/>
                    <w:bottom w:w="0" w:type="dxa"/>
                    <w:right w:w="0" w:type="dxa"/>
                  </w:tcMar>
                  <w:vAlign w:val="bottom"/>
                </w:tcPr>
                <w:p>
                  <w:pPr>
                    <w:ind/>
                    <w:jc w:val="right"/>
                  </w:pPr>
                  <w:r>
                    <w:rPr>
                      <w:sz w:val="16"/>
                    </w:rPr>
                    <w:t xml:space="preserve">No</w:t>
                  </w: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gridSpan w:val="4"/>
                  <w:vMerge w:val="continue"/>
                  <w:tcMar>
                    <w:top w:w="0" w:type="dxa"/>
                    <w:left w:w="0" w:type="dxa"/>
                    <w:bottom w:w="0" w:type="dxa"/>
                    <w:right w:w="0" w:type="dxa"/>
                  </w:tcMar>
                  <w:vAlign w:val="bottom"/>
                </w:tcPr>
                <w:p>
                  <w:pPr>
                    <w:pStyle w:val="EMPTY_CELL_STYLE"/>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tcPr>
                <w:p>
                  <w:pPr>
                    <w:pStyle w:val="EMPTY_CELL_STYLE"/>
                  </w:pPr>
                </w:p>
              </w:tc>
            </w:tr>
            <w:tr>
              <w:trPr>
                <w:trHeight w:hRule="exact" w:val="300"/>
              </w:trPr>
              <w:tc>
                <w:tcPr>
     </w:tcPr>
                <w:p>
                  <w:pPr>
                    <w:pStyle w:val="EMPTY_CELL_STYLE"/>
                  </w:pPr>
                </w:p>
              </w:tc>
              <w:tc>
                <w:tcPr>
                  <w:gridSpan w:val="4"/>
                  <w:tcMar>
                    <w:top w:w="0" w:type="dxa"/>
                    <w:left w:w="0" w:type="dxa"/>
                    <w:bottom w:w="0" w:type="dxa"/>
                    <w:right w:w="0" w:type="dxa"/>
                  </w:tcMar>
                  <w:vAlign w:val="bottom"/>
                </w:tcPr>
                <w:p>
                  <w:pPr>
                    <w:ind/>
                  </w:pPr>
                  <w:r>
                    <w:rPr>
                      <w:sz w:val="16"/>
                    </w:rPr>
                    <w:t xml:space="preserve">Pertanto viene proposta: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bottom"/>
                </w:tcPr>
                <w:p>
                  <w:pPr>
                    <w:ind/>
                    <w:jc w:val="left"/>
                  </w:pPr>
                  <w:r>
                    <w:rPr>
                      <w:sz w:val="16"/>
                      <w:b w:val="true"/>
                    </w:rPr>
                    <w:t xml:space="preserve"> L'AMMISSIBILITA'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bottom"/>
                </w:tcPr>
                <w:p>
                  <w:pPr>
                    <w:ind/>
                    <w:jc w:val="left"/>
                  </w:pPr>
                  <w:r>
                    <w:rPr>
                      <w:sz w:val="16"/>
                      <w:b w:val="true"/>
                    </w:rPr>
                    <w:t xml:space="preserve"> LA NON AMMISSIBILITA'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p>
              </w:tc>
              <w:tc>
                <w:tcPr>
                  <w:vMerge w:val="continue"/>
                  <w:tcMar>
                    <w:top w:w="0" w:type="dxa"/>
                    <w:left w:w="0" w:type="dxa"/>
                    <w:bottom w:w="0" w:type="dxa"/>
                    <w:right w:w="0" w:type="dxa"/>
                  </w:tcMar>
                  <w:vAlign w:val="bottom"/>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4"/>
                  <w:tcMar>
                    <w:top w:w="0" w:type="dxa"/>
                    <w:left w:w="0" w:type="dxa"/>
                    <w:bottom w:w="0" w:type="dxa"/>
                    <w:right w:w="0" w:type="dxa"/>
                  </w:tcMar>
                  <w:vAlign w:val="bottom"/>
                </w:tcPr>
                <w:p>
                  <w:pPr>
                    <w:ind/>
                  </w:pPr>
                  <w:r>
                    <w:rPr>
                      <w:sz w:val="16"/>
                    </w:rPr>
                    <w:t xml:space="preserve">(specificare i motivi della eventuale non ammissibilità totale/parziale):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2"/>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F – DATI RELATIVI ALLE FIGURE RESPONSABILI DEL PROCEDIMENTO ISTRUTTORIO</w:t>
            </w:r>
          </w:p>
        </w:tc>
        <w:tc>
          <w:tcPr>
     </w:tcPr>
          <w:p>
            <w:pPr>
              <w:pStyle w:val="EMPTY_CELL_STYLE"/>
            </w:pPr>
          </w:p>
        </w:tc>
      </w:tr>
      <w:tr>
        <w:trPr>
          <w:trHeight w:hRule="exact" w:val="3900"/>
        </w:trPr>
        <w:tc>
          <w:tcPr>
     </w:tcPr>
          <w:p>
            <w:pPr>
              <w:pStyle w:val="EMPTY_CELL_STYLE"/>
            </w:pPr>
          </w:p>
        </w:tc>
        <w:tc>
          <w:tcPr>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tbl>
            <w:tblPr>
              <w:tblLayout w:type="fixed"/>
            </w:tblPr>
            <w:tblGrid>
              <w:gridCol w:w="100"/>
              <w:gridCol w:w="1940"/>
              <w:gridCol w:w="840"/>
              <w:gridCol w:w="1040"/>
              <w:gridCol w:w="1120"/>
              <w:gridCol w:w="60"/>
              <w:gridCol w:w="420"/>
              <w:gridCol w:w="20"/>
              <w:gridCol w:w="160"/>
              <w:gridCol w:w="40"/>
              <w:gridCol w:w="640"/>
              <w:gridCol w:w="140"/>
              <w:gridCol w:w="640"/>
              <w:gridCol w:w="640"/>
              <w:gridCol w:w="200"/>
              <w:gridCol w:w="380"/>
              <w:gridCol w:w="40"/>
              <w:gridCol w:w="580"/>
              <w:gridCol w:w="1720"/>
              <w:gridCol w:w="620"/>
            </w:tblGrid>
            <w:tr>
              <w:trPr>
                <w:trHeight w:hRule="exact" w:val="300"/>
              </w:trPr>
              <w:tc>
                <w:tcPr>
     </w:tcPr>
                <w:p>
                  <w:pPr>
                    <w:pStyle w:val="EMPTY_CELL_STYLE"/>
                  </w:pPr>
                </w:p>
              </w:tc>
              <w:tc>
                <w:tcPr>
                  <w:gridSpan w:val="17"/>
                  <w:tcMar>
                    <w:top w:w="0" w:type="dxa"/>
                    <w:left w:w="0" w:type="dxa"/>
                    <w:bottom w:w="0" w:type="dxa"/>
                    <w:right w:w="0" w:type="dxa"/>
                  </w:tcMar>
                  <w:vAlign w:val="bottom"/>
                </w:tcPr>
                <w:p>
                  <w:pPr>
                    <w:ind/>
                  </w:pPr>
                  <w:r>
                    <w:rPr>
                      <w:sz w:val="16"/>
                    </w:rPr>
                    <w:t xml:space="preserve">COMMISSIONE/NUCLEO DI VALUTAZIONE</w:t>
                  </w: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Responsabile del Procedimento </w:t>
                  </w:r>
                </w:p>
              </w:tc>
              <w:tc>
                <w:tcPr>
                  <w:tcMar>
                    <w:top w:w="0" w:type="dxa"/>
                    <w:left w:w="0" w:type="dxa"/>
                    <w:bottom w:w="0" w:type="dxa"/>
                    <w:right w:w="0" w:type="dxa"/>
                  </w:tcMar>
                  <w:vAlign w:val="bottom"/>
                </w:tcPr>
                <w:p>
                  <w:pPr>
                    <w:ind/>
                  </w:pPr>
                  <w:r>
                    <w:rPr>
                      <w:sz w:val="16"/>
                    </w:rPr>
                    <w:t xml:space="preserve">Nominativo</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pPr>
                  <w:r>
                    <w:rPr>
                      <w:sz w:val="16"/>
                    </w:rPr>
                    <w:t xml:space="preserve">Firma</w:t>
                  </w:r>
                </w:p>
              </w:tc>
              <w:tc>
                <w:tcPr>
     </w:tcPr>
                <w:p>
                  <w:pPr>
                    <w:pStyle w:val="EMPTY_CELL_STYLE"/>
                  </w:pP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Istruttore </w:t>
                  </w:r>
                </w:p>
              </w:tc>
              <w:tc>
                <w:tcPr>
                  <w:tcMar>
                    <w:top w:w="0" w:type="dxa"/>
                    <w:left w:w="0" w:type="dxa"/>
                    <w:bottom w:w="0" w:type="dxa"/>
                    <w:right w:w="0" w:type="dxa"/>
                  </w:tcMar>
                  <w:vAlign w:val="bottom"/>
                </w:tcPr>
                <w:p>
                  <w:pPr>
                    <w:ind/>
                  </w:pPr>
                  <w:r>
                    <w:rPr>
                      <w:sz w:val="16"/>
                    </w:rPr>
                    <w:t xml:space="preserve">Nominativo</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pPr>
                  <w:r>
                    <w:rPr>
                      <w:sz w:val="16"/>
                    </w:rPr>
                    <w:t xml:space="preserve">Firma</w:t>
                  </w:r>
                </w:p>
              </w:tc>
              <w:tc>
                <w:tcPr>
     </w:tcPr>
                <w:p>
                  <w:pPr>
                    <w:pStyle w:val="EMPTY_CELL_STYLE"/>
                  </w:pP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r>
            <w:tr>
              <w:trPr>
                <w:trHeight w:hRule="exac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Estremi dell'incarico      Det/nota       </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rPr>
                    <w:t xml:space="preserve">del</w:t>
                  </w:r>
                </w:p>
              </w:tc>
              <w:tc>
                <w:tcPr>
     </w:tcPr>
                <w:p>
                  <w:pPr>
                    <w:pStyle w:val="EMPTY_CELL_STYLE"/>
                  </w:pPr>
                </w:p>
              </w:tc>
              <w:tc>
                <w:tcPr>
                  <w:gridSpan w:val="3"/>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rPr>
                    <w:t xml:space="preserve">Firma dell'istruttore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bottom"/>
                </w:tcPr>
                <w:p>
                  <w:pPr>
                    <w:ind/>
                    <w:jc w:val="right"/>
                  </w:pPr>
                  <w:r>
                    <w:rPr>
                      <w:sz w:val="16"/>
                    </w:rPr>
                    <w:t xml:space="preserve">eseguito il:</w:t>
                  </w:r>
                </w:p>
              </w:tc>
              <w:tc>
                <w:tcPr>
                  <w:gridSpan w:val="2"/>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gridSpan w:val="12"/>
            <w:shd w:val="clear" w:color="auto" w:fill="CCCCCC"/>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r>
              <w:rPr>
                <w:b w:val="true"/>
              </w:rPr>
              <w:t xml:space="preserve">NOTE</w:t>
            </w:r>
          </w:p>
        </w:tc>
        <w:tc>
          <w:tcPr>
     </w:tcPr>
          <w:p>
            <w:pPr>
              <w:pStyle w:val="EMPTY_CELL_STYLE"/>
            </w:pPr>
          </w:p>
        </w:tc>
      </w:tr>
      <w:tr>
        <w:trPr>
          <w:trHeight w:hRule="exact" w:val="4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Pr>
              <w:t xml:space="preserve">firma     ______________</w:t>
            </w: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01/08/2023</w:t>
            </w:r>
          </w:p>
        </w:tc>
        <w:tc>
          <w:tcPr>
            <w:tcMar>
              <w:top w:w="0" w:type="dxa"/>
              <w:left w:w="0" w:type="dxa"/>
              <w:bottom w:w="0" w:type="dxa"/>
              <w:right w:w="0" w:type="dxa"/>
            </w:tcMar>
            <w:vAlign w:val="top"/>
          </w:tcPr>
          <w:p>
            <w:pPr>
              <w:ind/>
              <w:jc w:val="right"/>
            </w:pPr>
            <w:r>
              <w:rPr>
                <w:sz w:val="16"/>
              </w:rPr>
              <w:t xml:space="preserve">Pagina 11 di</w:t>
            </w:r>
          </w:p>
        </w:tc>
        <w:tc>
          <w:tcPr>
            <w:gridSpan w:val="2"/>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8"/>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ALLEGATO- PASSI CONTROLLO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IC13372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dei requisiti del beneficiario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EC15104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richiedente è un imprenditore agricolo iscritto alla CCIAA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previa consultazione della banca dati TELEMACO del Sistema delle Camere di Commercio, che il richiedente sia una impresa agricola iscritta nel Registro Imprese - Sezione speciale delle imprese agricole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Presentazione di una sola domanda di sostegno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soggetto richiedente ha presentato una sola domanda di sostegno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tramite il CUAA nell'elenco delle domande presentate sul SIAN, che il soggetto richiedente non abbia presentato più di una domanda di sostegno a valere sul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Nel caso in cui sia stata presentata più di una domanda di sostegno, si considera quella presentata per ultima.</w:t>
            </w: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Presentazione di una sola domanda di sostegno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soggetto richiedente ha presentato una sola domanda di sostegno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Nel caso di domanda di sostegno presentata da un'aggregazione, verificare attraverso il controllo della visura camerale, che i soggetti partner non siano presenti in altre domande a valere sul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Nel caso in cui un soggetto partner sia presente in più di una domanda di sostegno, si considera quella presentata per ultima.</w:t>
            </w: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IC40777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Localizzazione dell'investimento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EC56694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L'investimento ricade nel territorio del GAL BMG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dalla planimetria allegata al progetto,  che l'intervento ricada  in uno dei Comuni dell'area del GAL  BMG.</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IC56769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Disponibilità giuridica degli immobili nei quali deve essere effettuato l'intervento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EC81675</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richiedente ha la disponibilità giuridica dell'immobile oggetto di intervento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nel fascicolo aziendale e nella documentazione allegata alla domanda di sostegno, che il richiedente sia in possesso del requisito della disponibilità giuridica dell'immobile oggetto di intervento per almeno 7 anni dalla presentazione della Domanda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IC56769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Disponibilità giuridica degli immobili nei quali deve essere effettuato l'intervento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EC81675</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richiedente ha la disponibilità giuridica dell'immobile oggetto di intervento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qualora l'immobile non sia detenuto a titolo di proprietà o proprietà esclusiva, che sia presente  l'autorizzazione del proprietario, o del comproprietario, a realizzare l'intervento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0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IC56769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Disponibilità giuridica degli immobili nei quali deve essere effettuato l'intervento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EC81675</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richiedente ha la disponibilità giuridica dell'immobile oggetto di intervento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relazione agli immobili non detenuti a titolo di proprietà, verificare nel Fascicolo Aziendale e nei relativi titoli, che la detenzione abbia una durata residua utile a garantire il rispetto del vincolo di mantenimento della destinazione d'uso dell'investimento per almeno 5 anni dalla conclusione dell'operazione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EC41902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coerente con gli obiettivi proposti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nel progetto che gli investimenti proposti siano coerenti con gli obiettivi e gli interventi previsto dal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progetto sia redatto da uno o più tecnici liberi professionisti allo scopo abilitati ed iscritti al rispettivo Ordine/Collegio professionale.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necessario se l'intervento prevede esclusivamente l'acquisto di beni mobili</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coerenza e completezza della relazione tecnico-economica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coerenza e completezza della cartografia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coerenza e completezza del computo metrico estimativo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12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coerenza e completezza dei disegni delle opere e degli impianti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6</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coerenza e completezza della documentazione fotografica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7</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progetto cantierabile, verificare la conformità dei titoli autorizzativi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EC44263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è completo e conforme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8</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conformità dei documenti attestanti il possesso dei requisiti determinanti il punteggio auto attribuito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la realizzazione di interventi materiali: adeguamento e miglioramento di beni immobili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proposti riguardino l'adeguamento e il miglioramento di beni immobili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la realizzazione di interventi materiali: adeguamento e miglioramento di beni immobili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non riguardino interventi non ammissibili: acquisto di terreni e fabbricati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la realizzazione di interventi materiali: adeguamento e miglioramento di beni immobili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proposti non rientrino nell'ambito della mera sostituzione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la realizzazione di interventi materiali: adeguamento e miglioramento di beni immobili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proposti non riguardino opere di manutenzione ordinaria come definite dall'articolo 3 del Testo Unico dell'Edilizia di cui al D.P.R. 380/01.</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la realizzazione di interventi materiali: adeguamento e miglioramento di beni immobili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siano commisurati alle reali esigenze aziendali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interventi materiali: acquisizione di beni mobili (macchinari, attrezzature e arredi)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interventi proposti riguardino l'acquisizione di macchinari, di attrezzature e di arredi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interventi materiali: acquisizione di beni mobili (macchinari, attrezzature e arredi)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interventi proposti non riguardino l'acquisto di materiale/attrezzature usati (interventi non ammissibili)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interventi materiali: acquisizione di beni mobili (macchinari, attrezzature e arredi)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proposti non riguardino l'acquisto di materie prime e semilavorati (interventi non ammissibili)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interventi materiali: acquisizione di beni mobili (macchinari, attrezzature e arredi)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proposti non riguardino l'acquisto di materiali di consumo (interventi non ammissibili)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EC47826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interventi materiali: acquisizione di beni mobili (macchinari, attrezzature e arredi)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proposti non riguardino interventi di sostituzione di mobili e attrezzature (interventi non ammissibili)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IC22767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Coerenza e completezza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EC17350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interventi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l'investimento proposto riguardi l'acquisizione o lo sviluppo di programmi informatici (compresi siti web e altre soluzioni informatiche) e/o l'acquisizione di brevetti, licenze, diritti d'autore, marchi commerciali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IC15944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Assenza di doppio finanziamento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EC18689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 beni richiesti a finanziamenti non hanno beneficiato di altri aiuti pubblici provenienti da normative comunitari, nazionali, o regionali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richiedente non abbia già ottenuto contributi pubblici sui beni oggetto di finanziamento attraverso la dichiarazione allegata alla DDS</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13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IC15944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Assenza di doppio finanziamento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EC18689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 beni richiesti a finanziamenti non hanno beneficiato di altri aiuti pubblici provenienti da normative comunitari, nazionali, o regionali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mediante ricorso alle banche dati disponibili che il beneficiario non abbia ricevuto altri finanziamenti (SIAN  - Registro Nazionale degli Aiuti di Stato, Banche Dati Regionali)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48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EC16451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dell'autonomia dell'impresa - Impresa Unica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l'impresa non risulti COLLEGATA ad altre imprese all'atto della presentazione della domanda di sostegno. Verificare se esiste una delle seguenti relazioni: </w:t>
              <w:br/>
              <w:t xml:space="preserve">a) l'impresa in cui un'altra impresa dispone della maggioranza dei voti esercitabili nell'assemblea ordinaria;</w:t>
              <w:br/>
              <w:t xml:space="preserve">b) l'impresa in cui un'altra impresa dispone di voti sufficienti per esercitare un'influenza dominante nell'assemblea ordinaria;</w:t>
              <w:br/>
              <w:t xml:space="preserve">c) l'impresa su cui un'altra impresa ha il diritto, in virtù di un contratto o di una clausola statutaria, di esercitare un'influenza dominante, quando la legge applicabile consenta tali contratti o clausole;</w:t>
              <w:br/>
              <w:t xml:space="preserve">d) le imprese in cui un'altra, in base ad accordi con altri soci, controlla da sola la maggioranza dei diritti di voto.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Partenariati le verifiche di cui ai passi 1, 2 e 3 devono essere effettuate sull'impresa richiedente e su tutti i partner.</w:t>
            </w: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EC16451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dell'autonomia dell'impresa - Impresa Unica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Qualora non sia verificato uno dei punti di cui al passo 1, l'impresa è da considerarsi AUTONOMA  e non COLLEGATA. Nel computo della dimensione aziendale verranno considerati solo i parametri riferiti all'impresa.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EC16451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dell'autonomia dell'impresa - Impresa Unica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Qualora è stato verificato uno dei punti di cui al passo 1, l'impresa è da considerarsi COLLEGATA. Nel calcolo della soglia massima del regime de minimis verrà considerata la somma di tutti gli aiuti in de minimis ricevuti dall'impresa beneficiaria e dalle sue imprese collegate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EC14549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Rispetto del massimale nei tre esercizi finanziari di riferimento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Dichiarazione sostitutiva per la concessione di aiuti in «de minimis», sulla base del modello di elaborato ed approvato dalla Conferenza delle Regioni e delle Provincie autonome in data 12 giugno 2014</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Partenariati le verifiche di cui ai passi 1, 2 e 3 devono essere effettuate sull'impresa richiedente e su tutti i partner.</w:t>
            </w:r>
          </w:p>
        </w:tc>
        <w:tc>
          <w:tcPr>
     </w:tcPr>
          <w:p>
            <w:pPr>
              <w:pStyle w:val="EMPTY_CELL_STYLE"/>
            </w:pPr>
          </w:p>
        </w:tc>
      </w:tr>
      <w:tr>
        <w:trPr>
          <w:trHeight w:hRule="exact" w:val="318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EC14549</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Rispetto del massimale nei tre esercizi finanziari di riferimento</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se all'impresa rappresentata siano stati concessi nell'esercizio finanziario corrente e nei due esercizi finanziari precedenti gli aiuti «de minimis» presenti nella Dichiarazione Sostitutiva, tenuto conto anche delle disposizioni relative a fusioni/acquisizioni o scissioni, attraverso la Banca Dati Aiuti (Registro Aiuti).</w:t>
              <w:br/>
              <w:t xml:space="preserve">Si intende per "esercizio finanziario" il periodo di tempo al quale si fa riferimento per calcolare il reddito su cui pagare l'imposte, ovvero il periodo dal 1° gennaio al 31 dicembre di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14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EC14549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Rispetto del massimale nei tre esercizi finanziari di riferimento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ciascun anno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IC13097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normativa aiuti in de minimis</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EC14549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Rispetto del massimale nei tre esercizi finanziari di riferimento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il raggiungimento del massimale di spesa di 200.000 € relativo all'esercizio finanziario in corso ed ai due esercizi finanziari precedenti sommando tutti gli aiuti de minimis presenti nel BDA (Registro Aiuti)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IC12341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Ragionevolezza della spesa basata sul confronto tra preventivi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EC13412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Confronto tra preventivi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corretta tracciatura dei controlli attraverso la compilazione dell'apposita check list proposta da Agea.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IC12341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Ragionevolezza della spesa basata sul confronto tra preventivi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EC13415</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Scelta del preventivo più idoneo sulla base di parametri tecnico-economici e costi/benefici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corretta tracciatura dei controlli attraverso la compilazione dell'apposita check list proposta da Agea.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IC12341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Ragionevolezza della spesa basata sul confronto tra preventivi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EC13417</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Presenza di beni, servizi e le attrezzature afferenti ad impianti o processi innovativi e per i quali non è possibile reperire tre differenti offerte comparabili tra di loro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corretta tracciatura dei controlli attraverso la compilazione dell'apposita check list proposta da Agea.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IC12344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Ragionevolezza della spesa basata su costi di riferimento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EC13420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Adozione di un listino dei prezzi di mercato o database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corretta tracciatura dei controlli attraverso la compilazione dell'apposita check list proposta da Agea.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IC12344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Ragionevolezza della spesa basata su costi di riferimento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EC13418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di opere e/o l'acquisizione di servizi non compresi in prezziari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corretta tracciatura dei controlli attraverso la compilazione dell'apposita check list proposta da Agea.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IC12344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Ragionevolezza della spesa basata su costi di riferimento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EC19314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Adozione di un prezziario approvato dalla Regione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corretta tracciatura dei controlli attraverso la compilazione dell'apposita check list proposta da Agea.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relativa alla Costruzione o miglioramento di beni immobili  comporta costi commisurati alla dimensione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gli obiettivi e le finalità dell'operazione previsti nel progetto di dettaglio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0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relativa alla Costruzione o miglioramento di beni immobili  comporta costi commisurati alla dimensione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esista una diretta relazione tra Costruzione o miglioramento di beni immobili  e gli obiettivi dell'operazione, mediante verifica della situazione di partenza dell'azienda, delle tappe essenziali e degli obiettivi per lo sviluppo dell'azienda e delle azioni poste in essere per lper lo sviluppo dell'azienda stessa desumibili dal progetto.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per l'acquisto e l'installazione di nuovi macchinari, impianti tecnologici e attrezzature comporta costi commisurati alla dimensione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gli obiettivi e le finalità dell'operazione previsti nel progetto di dettaglio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per l'acquisto e l'installazione di nuovi macchinari, impianti tecnologici e attrezzature comporta costi commisurati alla dimensione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esista una diretta relazione tra l'acquisto delle dotazioni aziendali (nuovi macchinari, impianti tecnologici, attrezzature) e gli obiettivi dell'operazione, mediante verifica della situazione di partenza dell'azienda, delle tappe essenziali e degli obiettivi per lo sviluppo dell'azienda e delle azioni poste in essere per lo sviluppo dell'azienda stessa desumibili dal progetto di dettaglio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relativa alla creazione ed il miglioramento di spazi per l'alloggio  non supera il 50% dell'investimento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siano previsti interventi per la creazione ed il miglioramento di spazi per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4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15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totale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l'alloggio.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relativa alla creazione ed il miglioramento di spazi per l'alloggio  non supera il 50% dell'investimento totale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gli investimenti per la creazione ed il miglioramento di spazi per l'alloggio ed il ristoro riservati esclusivamente agli utenti non superino il 50% dell'investimento totale.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per l'acquisto di beni immateriali comporta costi commisurati alla dimensione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gli obiettivi e le finalità dell'operazione previsti nel progetto di dettaglio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31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Congruità della spesa - Investimenti materiali ed immateriali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spesa per l'acquisto di beni immateriali comporta costi commisurati alla dimensione del progetto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esista una diretta relazione tra l'acquisto delle dotazioni aziendali (acquisizione o sviluppo di programmi informatici, acquisizione di brevetti, licenze, concessioni, diritti d'autore, marchi commerciali, ricerca e sviluppo) e gli obiettivi dell'operazione mediante verifica della situazione di partenza dell'azienda, delle tappe essenziali e degli obiettivi per lo sviluppo dell'azienda e delle azioni poste in essere per lo sviluppo dell'azienda stessa desumibili dal progetto di dettaglio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IC59252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 massimale di spesa, del minimale e del livello di entità dell'aiuto ammissibile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EC84910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 massimale di spesa, del minimale e del livello di entità dell'aiuto ammissibile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nella Domanda di Sostestegno e negli elaborati progettuali, che il contributo massimo  concedibile sia:</w:t>
              <w:br/>
              <w:t xml:space="preserve">- superiore a Euro 15.000,00;</w:t>
              <w:br/>
              <w:t xml:space="preserve"> - non supoeriore a Euro 50.000,00;</w:t>
              <w:br/>
              <w:t xml:space="preserve">- non supoeriore al 70% della Spesa ammissibile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IC36506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attribuzione delle spese generali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EC21383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Le spese generali sono state attribuite correttamente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percentuale riferita alle spese generali sia uguale o inferiore alla percentuale massima fissata dall'Autorità di Gestione.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IC36506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attribuzione delle spese generali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EC21383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Le spese generali sono state attribuite correttamente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ragionevolezza delle spese generali tramite compilazione di relative check list AGEA sul sistema SIAN.</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IC36506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attribuzione delle spese generali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EC49689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Ragionevolezza onorari di architetti, ingegneri e consulenti, compensi per consulenze in materia di sostenibilità ambientale e economica, compresi gli studi di fattibilità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della presenza di almeno tre preventivi (compilazione di relative check list AGEA sul sistema SIAN.)</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4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IC36506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attribuzione delle spese generali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EC49689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Ragionevolezza onorari di architetti, ingegneri e consulenti, compensi per consulenze in materia di sostenibilità ambientale e economica, compresi gli studi di fattibilità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le offerte siano indipendenti (fornite da tre fornitori differenti), comparabili e competitive rispetto ai prezzi di mercato (gli importi devono riflettere i prezzi praticati effettivamente sul mercato e non i prezzi di catalogo). In particolare, occorre verificare, attraverso l'uso della check-list presente a sistema, che i tre preventivi vengano forniti da fornitori diversi.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IC36506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attribuzione delle spese generali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EC49689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Ragionevolezza onorari di architetti, ingegneri e consulenti, compensi per consulenze in materia di sostenibilità ambientale e economica, compresi gli studi di fattibilità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 rispetto del tetto massimo stabilito per gli onorai dei liberi professionisti, basato sul D. M. Giustizia del 31.10.2013, n. 143</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16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Punteggio minimo per l'ammissibilità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EC81677</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Raggiungimento del punteggio minimo per l'ammissibilità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dalla tabella di autovalutazione e dalla documentazione trasmessa che il punteggio raggiunto sia pari almeno a 15</w:t>
              <w:br/>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8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Età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Soggetto richiedente di età non superiore ai 41 anni non compiuti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Nel caso di ditte individuali verificare da fascicolo aziendale la data di nascita del richiedente il quale deve avere un'età compresa tra 18 e 41 anni non compiuti al momento del rilascio della Domanda di Sostegno. In caso di esito positivo attribuire il punteggio come previsto nel bando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8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Età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società e cooperative, almeno la metà dei soci ha età non superiore ai 41 anni non compiuti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società e cooperative, verificare che almeno la metà dei soci ha età non superiore ai 41 anni non compiuti al momento del rilascio della Domanda di Sostegno attraverso richiesta specifica di visura alla CCIAA. In caso di esito positivo attribuire il punteggio come previsto nel bando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8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Età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EC81679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società e cooperative, un terzo dei soci ha età non superiore ai 41 anni non compiuti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società e cooperative, verificare che un terzo dei soci ha età non superiore ai 41 anni non compiuti al momento del rilascio della Domanda di Sostegno attraverso richiesta specifica di visura alla CCIAA. In caso di esito positivo attribuire il punteggio come previsto nel bando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Accessibilità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finalizzati a favorire la fruibilità a soggetti disabili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soggetto richiedente si sia attribuito il punteggio relativo alla presenza di investimenti volti a favorire l'accessibilità a soggetti disabili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Accessibilità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finalizzati a favorire la fruibilità a soggetti disabili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attraverso il progetto definitivo/esecutivo, che gli interventi siano aggiuntivi rispetto a quelli già previsti per legge.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Accessibilità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finalizzati a favorire la fruibilità a soggetti disabili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Se il passo 2 è positivo, verificare nel computo metrico estimativo che la percentuale di investimento calcolata sull'importo totale delle spese ammesse, escluse le spese generali, sia compresa tra l'1% e meno del 3%: assegnare punti 5</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Accessibilità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finalizzati a favorire la fruibilità a soggetti disabili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Se il passo 2 è positivo, verificare nel computo metrico estimativo che la percentuale di investimento calcolata sull'importo totale delle spese ammesse, escluse le spese generali, sia compresa tra il'3% e meno del 5%: assegnare punti 10</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Accessibilità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finalizzati a favorire la fruibilità a soggetti disabili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Se il passo 2 è positivo, verificare nel computo metrico estimativo che la percentuale di investimento calcolata sull'importo totale delle spese ammesse, escluse le spese generali, sia pari o oltre il 5%: assegnare punti 15</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IC56775</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Partecipazione a reti</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EC81681</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Soggetto richiedente è capofila di un'ATS, ATI o rete contratto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 formulario allegato 1  e l'atto costitutivo che il Soggetto richiedente sia capofila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17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IC56775</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Partecipazione a reti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Soggetto richiedente è capofila di un'ATS, ATI o rete contratto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di un'ATS, ATI o rete contratto. In caso di esito positivo, attribuire 10 punti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IC56775</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Partecipazione a reti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Soggetto richiedente è partner di un'ATS, ATI o rete contratto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 formulario allegato 1  e l'atto costitutivo che il Soggetto richiedente sia partner di un'ATS, ATI o rete contratto. In caso di esito positivo, attribuire 5 punti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Innovatività e qualità della proposta (Percentuale di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dall'allegato 1 che il soggetto richiedente preveda investimenti su innovazione tecnologica e/o ricerca applicata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Innovatività e qualità della proposta (Percentuale di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Se il passo 1 è positivo, verificare nel formulario che la percentuale di investimento calcolata sull'importo totale delle spese ammesse, sia compresa tra l'1% e meno del 3%: assegnare punti 15</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Innovatività e qualità della proposta (Percentuale di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Se il passo 1 è positivo, verificare nel formulario che la percentuale di investimento calcolata sull'importo totale delle spese ammesse, sia compresa tra il 3% e meno del 5%: assegnare punti 20</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IC56776</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Innovatività e qualità della proposta (Percentuale di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progetto prevede investimenti su innovazione tecnologica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Se il passo 1 è positivo, verificare nel formulario  che la percentuale di investimento calcolata sull'importo totale delle spese ammesse sia pari o oltre il 5%: assegnare punti 25</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Qualificazione ed esperienza dei soggetti proponenti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Anni di esperienza del rappresentante legale o di un socio, in caso di società e cooperative, nei settori oggetto di intervento: oltre 12 mesi di esperienza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rappresentante legale, o un socio in caso di società e cooperative, abbia oltre 12 mesi di esperienza nei settori oggetto di intervento, attraverso la Scheda Anagrafica Professionale. In caso di esito positivo attribuire il punteggio come previsto nel bando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Qualificazione ed esperienza dei soggetti proponenti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EC81685</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Anni di esperienza del rappresentante legale o di un socio, in caso di società e cooperative, nei settori oggetto di intervento: da uno a tre anni di esperienza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rappresentante legale, o un socio in caso di società e cooperative, abbia da 6 a 12 mesi di esperienza nei settori oggetto di intervento, attraverso la Scheda Anagrafica Professionale. In caso di esito positivo attribuire il punteggio come previsto nel bando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Qualificazione ed esperienza dei soggetti proponenti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Conoscenza certificata della lingua inglese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negli allegati A e B e atttraverso gli attestati che il rappresentante legale dell'impresa o un socio, in caso di società e cooperative, abbiano una conoscenza certificata della lingua inglese almeno di livello B2.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Qualificazione ed esperienza dei soggetti proponenti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Conoscenza certificata della lingua inglese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Verificato il passo 1, controllare sul sito del MIUR (https://www.Miur.Gov.It/enti-certificatori-lingue-straniere) che l' ente certificatore sia uno fra quelli compresi nell' elenco di enti certificatori lingue straniere o un ateneo universitario. In caso di esito positivo attribuire 5 punti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76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IC56778</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Localizzazione dell'iniziativa.</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EC81687</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Investimenti realizzati in comuni privi di posti letto in strutture agrituristiche</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 formulario, dagli elaborati progettuali  e dall'elenco dei posti letto nelle aziende agricole del GAL BMG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4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18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IC56778</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Localizzazione dell'iniziativa.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EC81687</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Investimenti realizzati in comuni privi di posti letto in strutture agrituristiche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che gli investimenti siano realizzati in comuni privi di posti letto in strutture agrituristiche. In caso di esito positivo, attribuire  20 punti.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IC56778</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Localizzazione dell'iniziativa.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Investimenti realizzati in comuni con meno di 21 posti letto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 formulario, dagli elaborati progettuali  e dall'elenco dei posti letto nelle aziende agricole del GAL BMG che gli investimenti siano realizzati in comuni con meno di 21 posti letto. In caso di esito positivo, attribuire  10 punti.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IC56778</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Localizzazione dell'iniziativa.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EC81689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Investimenti realizzati in comuni con un numero di posti letto compreso tra 21 e 31</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dal formulario, dagli elaborati progettuali  e dall'elenco dei posti letto nelle aziende agricole del GAL BMG che gli Investimenti realizzati in comuni con un numero di posti letto compreso tra 21 e 31. In caso di esito positivo, attribuire  5 punti.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01/08/2023</w:t>
            </w:r>
          </w:p>
        </w:tc>
        <w:tc>
          <w:tcPr>
            <w:gridSpan w:val="2"/>
            <w:tcMar>
              <w:top w:w="0" w:type="dxa"/>
              <w:left w:w="0" w:type="dxa"/>
              <w:bottom w:w="0" w:type="dxa"/>
              <w:right w:w="0" w:type="dxa"/>
            </w:tcMar>
            <w:vAlign w:val="top"/>
          </w:tcPr>
          <w:p>
            <w:pPr>
              <w:ind/>
              <w:jc w:val="right"/>
            </w:pPr>
            <w:r>
              <w:rPr>
                <w:sz w:val="16"/>
              </w:rPr>
              <w:t xml:space="preserve">Pagina 19 di</w:t>
            </w:r>
          </w:p>
        </w:tc>
        <w:tc>
          <w:tcPr>
            <w:tcMar>
              <w:top w:w="0" w:type="dxa"/>
              <w:left w:w="0" w:type="dxa"/>
              <w:bottom w:w="0" w:type="dxa"/>
              <w:right w:w="0" w:type="dxa"/>
            </w:tcMar>
            <w:vAlign w:val="top"/>
          </w:tcPr>
          <w:p>
            <w:pPr>
              <w:ind/>
            </w:pPr>
            <w:r>
              <w:rPr>
                <w:sz w:val="16"/>
              </w:rPr>
              <w:t xml:space="preserve"> 19</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
    </w:rPr>
  </w:style>
  <w:style w:type="paragraph" w:styleId="BORDATO">
    <w:name w:val="BORDATO"/>
    <w:qFormat/>
    <w:pPr>
      <w:ind/>
    </w:pPr>
    <w:rPr>
       </w:rPr>
  </w:style>
  <w:style w:type="paragraph" w:styleId="BORDATO_PADDING">
    <w:name w:val="BORDATO_PADDING"/>
    <w:qFormat/>
    <w:pPr>
      <w:ind/>
    </w:pPr>
    <w:rPr>
       </w:rPr>
  </w:style>
  <w:style w:type="paragraph" w:styleId="BORDATO_BASSO">
    <w:name w:val="BORDATO_BASSO"/>
    <w:qFormat/>
    <w:pPr>
      <w:ind/>
    </w:pPr>
    <w:rPr>
       </w:rPr>
  </w:style>
  <w:style w:type="paragraph" w:styleId="BORDATO_BASSO_3">
    <w:name w:val="BORDATO_BASSO_3"/>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