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280"/>
        <w:gridCol w:w="5540"/>
        <w:gridCol w:w="3860"/>
        <w:gridCol w:w="1140"/>
        <w:gridCol w:w="800"/>
        <w:gridCol w:w="28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20"/>
              <w:gridCol w:w="4580"/>
              <w:gridCol w:w="820"/>
              <w:gridCol w:w="20"/>
              <w:gridCol w:w="2240"/>
              <w:gridCol w:w="3120"/>
              <w:gridCol w:w="4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TIPOLOGIA OPERAZIONE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</w:rPr>
                    <w:t xml:space="preserve">6.4.1.1.2 Strutture ricettive in aziende agricole su fabbricati rurali esistenti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</w:rPr>
                    <w:t xml:space="preserve">Versione : 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</w:rPr>
                    <w:t xml:space="preserve">del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20"/>
              <w:gridCol w:w="20"/>
              <w:gridCol w:w="3280"/>
              <w:gridCol w:w="1800"/>
              <w:gridCol w:w="32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AUTORITA' DI GESTIONE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_BASSO"/>
                    <w:ind/>
                    <w:jc w:val="left"/>
                  </w:pPr>
                  <w:r>
                    <w:rPr>
       </w:rPr>
                    <w:t xml:space="preserve">Sardegna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_BASSO"/>
                    <w:ind/>
                    <w:jc w:val="left"/>
                  </w:pPr>
                  <w:r>
                    <w:rPr>
       </w:rPr>
                    <w:t xml:space="preserve">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PRESENTATA TRAMITE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_BASSO"/>
                    <w:ind/>
                    <w:jc w:val="left"/>
                  </w:pPr>
                  <w:r>
                    <w:rPr>
       </w:rPr>
                    <w:t xml:space="preserve">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0"/>
              <w:gridCol w:w="2700"/>
              <w:gridCol w:w="298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NUMERO DOMANDA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"/>
              <w:gridCol w:w="2700"/>
              <w:gridCol w:w="296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BANDO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 QUADRO A.1 - DATI IDENTIFICATIVI  DEL RICHIEDENTE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Layout w:type="fixed"/>
            </w:tblPr>
            <w:tblGrid>
              <w:gridCol w:w="100"/>
              <w:gridCol w:w="1440"/>
              <w:gridCol w:w="660"/>
              <w:gridCol w:w="1680"/>
              <w:gridCol w:w="300"/>
              <w:gridCol w:w="200"/>
              <w:gridCol w:w="160"/>
              <w:gridCol w:w="80"/>
              <w:gridCol w:w="20"/>
              <w:gridCol w:w="400"/>
              <w:gridCol w:w="160"/>
              <w:gridCol w:w="680"/>
              <w:gridCol w:w="260"/>
              <w:gridCol w:w="220"/>
              <w:gridCol w:w="40"/>
              <w:gridCol w:w="240"/>
              <w:gridCol w:w="820"/>
              <w:gridCol w:w="680"/>
              <w:gridCol w:w="2320"/>
              <w:gridCol w:w="840"/>
              <w:gridCol w:w="4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CUAA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Cognome/Ragione sociale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Nato a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Prov.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Il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20"/>
                  <w:shd w:val="clear" w:color="auto" w:fill="CCCCCC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6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b w:val="true"/>
                    </w:rPr>
                    <w:t xml:space="preserve"> QUADRO A.2 - DATI DEL RAPPRESENTATE LEGALE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Codice Fiscale/CUAA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PARTITA IVA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Cognome/Ragione sociale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Nato a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Prov.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Il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20"/>
                  <w:shd w:val="clear" w:color="auto" w:fill="CCCCCC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BORDATO_PADDING"/>
                    <w:ind/>
                  </w:pPr>
                  <w:r>
                    <w:rPr>
                      <w:b w:val="true"/>
                    </w:rPr>
                    <w:t xml:space="preserve"> QUADRO A.3 - DATI DI RICEZIONE DELLA DOMANDA DI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DATA DI RICEZIONE DELLA DOMANDA DI PAGAMENTO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PROTOCOLLO   N </w:t>
                  </w: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  del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DOMANDA   N.</w:t>
                  </w: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B -  CRITERI DI AMMISSIBILITA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Verificare, sul sistema SIAN, che la domanda di pagamento dell'anticipazione sia stata rilasciata entro tre mesi dal provvedimento di concessione del sostegno.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 caso di proroga, verificare, sul sistema SIAN,  che la domanda di pagamento dell'anticipazione sia stata rilasciata, entro cinque mesi dal provvedimento di concessione del sostegno.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EC47978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dell'anticipazione è stata presentata nei termini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l'importo della domanda di anticipazione rientri nel limite massimo del 50% del contributo pubblico concesso così come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di apposita garanzia fidejussoria stipulata secondo le regole dell'Organismo pagatore Argea, come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 come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dell'intervento, come previsto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Verificare, attraverso il controllo sul sistema SIAN, che la domanda di pagamento del 1° SAL sia stata presentata almeno due mesi prima della data di conclusione delle operazioni fissata nel provvedimento di concessione del sostegno, salvo la concessione di proroghe.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EC47979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1° SAL è stata presentata entro i termini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1° SAL sia presentata a seguito dell'avvenuta realizzazione del 30% dell'importo totale di spesa ammessa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EC47983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1° SAL rispetta le percentuali previste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non abbia presentato domanda di anticipo.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nel caso sia stata richiesta la domanda di anticipo che l'importo totale non può superare l' 80% della spesa totale.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abbia realizzato lavori per almeno il 30% della spesa ammessa e la domanda sia almeno di pari importo, attraverso i seguenti documenti: - Documenti giustificativi di spesa (fatture e/o documenti probatori equivalenti) - Documenti giustificativi </w:t>
            </w: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2° SAL sia stata presentata  almeno due mesi prima della data di conclusione delle operazioni, fissata nel provvedimento di concessione del sostegno, salvo la concessione di proroghe.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EC44418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2° SAL è stata presentata entro i termini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2° SAL sia presentata a seguito dell'avvenuta realizzazione di almeno il 50% dell'importo totale di spesa ammessa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EC44419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2° SAL rispetta le percentuali previste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non abbia presentato domanda di anticipo.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abbia realizzato lavori per almeno il 50%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L'importo richiesto sommato a quanto già erogato non può superare il 50% della spesa totale.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Sono state rispettate le condizioni per la richiesta del 2° SAL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3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3° SAL sia stata presentata  almeno due mesi prima della data di conclusione delle operazioni, fissata nel provvedimento di concessione del sostegno, salvo la concessione di proroghe.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3° SAL è stata presentata entro i termini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3° SAL sia presentata a seguito dell'avvenuta realizzazione di almeno l'80% dell'importo totale di spesa ammessa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3° SAL rispetta le percentuali previste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non abbia presentato domanda di anticipo.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abbia realizzato lavori per almeno l'80%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L'importo richiesto sommato a quanto già erogato non può superare l'80% della spesa totale.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Sono state rispettate le condizioni per la richiesta del 3° SAL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4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domanda di pagamento del saldo sia stata presentata entro 9 mesi dalla data di concessione del contributo per operazioni che prevedono solo l'acquisto di macchine o attrezzature, o entro 12 mesi dalla data di adozione del provvedimento di concessione, per operazioni che prevedono la realizzazione di lavori opere e impianti tecnologici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EC81690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domanda di pagamento del SALDO è stata presentata entro i termini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dello stato finale a firma del Direttore dei lavori o, nel caso in cui gli investimenti riguardino esclusivamente l'acquisto di beni mobili, a firma del beneficiario 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della dichiarazione di fine lavori e del certificato di regolare esecuzione a firma del Direttore dei Lavori, oppure, nel caso l'investimento riguardi esclusivamente l'acquisto di beni mobili, dichiarazione di fine fornitura  a firma del beneficiario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della planimetria aziendale in scala opportuna, con indicazione delle opere eseguite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dei disegni esecutivi delle singole opere, compresi elaborati planimetrici riportanti l'ubicazione dei beni mobili, arredi, macchinari, attrezzature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Nel caso di investimenti che riguardano esclusivamente l'acquisto di beni mobili, verificare la presenza e la conformità degli elaborati planimetrici riportanti l'ubicazione dei beni mobili acquistati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della documentazione fotografica che attesti lo stato dei luoghi post intervento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della dichiarazione di agibilità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 certificato di collaudo ove previsto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presenza e la conformità del titolo abilitativo all'esercizio dell'attività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5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le spese inserite nella domanda di pagamento siano coerenti con le spese autorizzate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coerenza e la conformità della documentazione tecnica, amministrativa e contabile relativa alle spese sostenute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conformità dei documenti giustificativi di spesa (fatture e/o documenti probatori equivalenti) e dei documenti giustificativi di pagamento (mandati, bonifici, ecc.).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le spese siano state sostenute a partire dal rilascio della domanda di sostegno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 titoli di spesa, i giustificativi di pagamento ed il C/C siano intestati al richiedente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CUP sia riportato in tutti i documenti di spesa e pagamento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6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660"/>
        <w:gridCol w:w="1740"/>
        <w:gridCol w:w="320"/>
        <w:gridCol w:w="1280"/>
        <w:gridCol w:w="1220"/>
        <w:gridCol w:w="1460"/>
        <w:gridCol w:w="960"/>
        <w:gridCol w:w="20"/>
        <w:gridCol w:w="20"/>
        <w:gridCol w:w="760"/>
        <w:gridCol w:w="26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C -  IMPEGNI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Percentuale di riduzione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 caso di un  investimento che benefici di un sostegno pubblico (contributo) di valore complessivo superiore a € 50.000,00 e inferiore o uguale a € 500.000,00, verificare la presenza di un poster, avente dimensione minima pari al formato A3, oppure la presenza  di una targa informativa che riporti le seguenti informazioni: a) l'emblema dell'unione; b) un riferimento al sostegno da parte del FEASR; c) il nome e l'obiettivo principale dell'intervento.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targa rispetti le dimensioni minime e i materiali stabiliti dalle disposizioni regionali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EC1673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Azioni informative collegate ad interventi che hanno beneficiato di un sostegno pubblico superiore a 50.000€ e inferiore o uguale a 500.000€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 caso di un investimento che benefici di un sostegno pubblico (contributo) di valore complessivo superiore a  € 500.000,00, verificare la presenza di una targa informativa o cartellone pubblicitario di grandi dimensioni, che riporti le seguente informazioni: a) l'emblema dell'unione; b) un riferimento al sostegno da parte del FEASR; c) il nome e l'obiettivo principale dell'intervento.  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targa o cartello rispetti le dimensioni minime e i materiali stabiliti dalle disposizioni regionali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EC1674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Azioni informative collegate ad interventi che hanno beneficiato di un sostegno pubblico superiore a 500.000€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poster o targa o cartellone pubblicitario, se presente, sia posto in un luogo facilmente visibile al pubblico, come ad esempio l'area di ingresso di un edificio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EC189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Visibilità delle targhe e cartelloni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Qualora il beneficiario disponga di un sito web per uso professionale, dovrà essere prevista una breve descrizione che evidenzi il nesso tra l'obiettivo del sito e il sostegno di cui beneficia l'operazione, compresi finalità e risultati ed evidenziando il sostegno finanziario ricevuto dall'Unione. Tali informazioni dovranno occupare almeno il 25% della pagina web. 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EC1675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Azioni informative collegate agli interventi - siti web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le informazioni riportate su poster,  targhe o cartelloni pubblicitari occupino almeno il 25% dello spazio complessivamente disponibile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EC1676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Targhe e cartelloni - dimensioni delle informazioni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Verificare, sul frontespizio di targhe e cartelloni l'inserimento di loghi e diciture (paragrafo 5 Det. AdG n. 7591/134 del 2017)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EC77010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Targhe e cartelloni - mancato inserimento sul frontespizio di loghi e diciture.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nel sito web finanziato nell'intervento è stato inserito il link del sito web della commissione Europea </w:t>
              <w:br/>
              <w:t xml:space="preserve">(paragrafo 6 Det. AdG n. 7591/134 del 2017)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EC77011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link sito web Commissione UE</w:t>
              <w:br/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nel sito web finanziato dall'intervento l'inserimento di loghi e diciture .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nel sito web finanziato dall'intervento che siano rispettate le dimensioni e la percentuale dello spazio delle informazioni dei loghi e delle diciture (paragrafo 5 Det. AdG n.7591/134 del 2017).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7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660"/>
        <w:gridCol w:w="1740"/>
        <w:gridCol w:w="320"/>
        <w:gridCol w:w="1280"/>
        <w:gridCol w:w="1220"/>
        <w:gridCol w:w="1460"/>
        <w:gridCol w:w="960"/>
        <w:gridCol w:w="20"/>
        <w:gridCol w:w="20"/>
        <w:gridCol w:w="760"/>
        <w:gridCol w:w="26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Percentuale di riduzione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br/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EC77012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loghi e diciture e/o mancato</w:t>
              <w:br/>
              <w:t xml:space="preserve">rispetto dimensioni e percentuale spazio informazioni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8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D -  ALTRI OBBLIGHI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l'avvenuta insorgenza della calamità naturale grave o di altre eventuali cause previste dalla normativa comunitaria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della presenza della comunicazione attestante la cause di forza maggiore verificatesi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 casi di forza maggiore e le circostanze eccezionali nonché la relativa documentazione, di valore probante a giudizio dell'autorità competente siano stati comunicati a quest'ultima per iscritto entro 15 giorni lavorativi dalla data in cui il beneficiario o il suo rappresentante sia in condizione di farlo (art. 4 reg. 640/2014)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EC23517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IC28503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9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2400"/>
        <w:gridCol w:w="320"/>
        <w:gridCol w:w="1280"/>
        <w:gridCol w:w="2680"/>
        <w:gridCol w:w="980"/>
        <w:gridCol w:w="20"/>
        <w:gridCol w:w="260"/>
        <w:gridCol w:w="760"/>
        <w:gridCol w:w="1140"/>
        <w:gridCol w:w="700"/>
        <w:gridCol w:w="1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E – ESITO ISTRUTTORIA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Layout w:type="fixed"/>
            </w:tblPr>
            <w:tblGrid>
              <w:gridCol w:w="100"/>
              <w:gridCol w:w="8940"/>
              <w:gridCol w:w="23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A seguito della istruttoria tecnico amministrativa svolta: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Pertanto viene proposta: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(specificare i motivi della eventuale non ammissibilità totale/parziale):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F – DATI RELATIVI ALLE FIGURE RESPONSABILI DEL PROCEDIMENTO ISTRUTTORIO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Layout w:type="fixed"/>
            </w:tblPr>
            <w:tblGrid>
              <w:gridCol w:w="100"/>
              <w:gridCol w:w="1940"/>
              <w:gridCol w:w="840"/>
              <w:gridCol w:w="1040"/>
              <w:gridCol w:w="1120"/>
              <w:gridCol w:w="60"/>
              <w:gridCol w:w="420"/>
              <w:gridCol w:w="20"/>
              <w:gridCol w:w="160"/>
              <w:gridCol w:w="40"/>
              <w:gridCol w:w="640"/>
              <w:gridCol w:w="140"/>
              <w:gridCol w:w="640"/>
              <w:gridCol w:w="640"/>
              <w:gridCol w:w="200"/>
              <w:gridCol w:w="380"/>
              <w:gridCol w:w="40"/>
              <w:gridCol w:w="580"/>
              <w:gridCol w:w="1720"/>
              <w:gridCol w:w="62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1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COMMISSIONE/NUCLEO DI VALUTAZIONE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Responsabile del Procedimento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Nominativo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Firma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Istruttore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Nominativo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Firma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Estremi dell'incarico      Det/nota       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del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Firma dell'istruttore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sz w:val="16"/>
                    </w:rPr>
                    <w:t xml:space="preserve">eseguito il: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RDATO"/>
              <w:ind/>
            </w:pPr>
            <w:r>
              <w:rPr>
                <w:b w:val="true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</w:rPr>
              <w:t xml:space="preserve">firma     ______________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10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ALLEGATO- PASSI CONTROLLO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IC28503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EC23517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l'avvenuta insorgenza della calamità naturale grave o di altre eventuali cause previste dalla normativa comunitaria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IC28503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EC23517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della presenza della comunicazione attestante la cause di forza maggiore verificatesi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IC28503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EC23517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Comunicazione di cause di forza maggiore e circostanze eccezionali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 casi di forza maggiore e le circostanze eccezionali nonché la relativa documentazione, di valore probante a giudizio dell'autorità competente siano stati comunicati a quest'ultima per iscritto entro 15 giorni lavorativi dalla data in cui il beneficiario o il suo rappresentante sia in condizione di farlo (art. 4 reg. 640/2014)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EC47978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nei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Verificare, sul sistema SIAN, che la domanda di pagamento dell'anticipazione sia stata rilasciata entro tre mesi dal provvedimento di concessione del sostegno.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EC47978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nei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 caso di proroga, verificare, sul sistema SIAN,  che la domanda di pagamento dell'anticipazione sia stata rilasciata, entro cinque mesi dal provvedimento di concessione del sostegno.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l'importo della domanda di anticipazione rientri nel limite massimo del 50% del contributo pubblico concesso così come previsto dal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di apposita garanzia fidejussoria stipulata secondo le regole dell'Organismo pagatore Argea, come previsto dal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 come previsto dal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dell'intervento, come previsto dal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11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6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di investimenti che riguardano esclusivamente l'acquisto di beni mobili, per i quali non è richiesta la nomina di un Direttore dei Lavori,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IC53863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dell'anticipazione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EC77606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dell'anticipazione è stata presentata conformemente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7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 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EC47979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1° SAL è stata presentata entro 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Verificare, attraverso il controllo sul sistema SIAN, che la domanda di pagamento del 1° SAL sia stata presentata almeno due mesi prima della data di conclusione delle operazioni fissata nel provvedimento di concessione del sostegno, salvo la concessione di proroghe.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EC47983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1° SAL rispetta le percentuali previste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1° SAL sia presentata a seguito dell'avvenuta realizzazione del 30% dell'importo totale di spesa ammessa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non abbia presentato domanda di anticipo.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sia stata presentata la domanda di anticipo, il beneficiario potrà presentare solo una domanda di SAL.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nel caso sia stata richiesta la domanda di anticipo che l'importo totale non può superare l' 80% della spesa totale.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abbia realizzato lavori per almeno il 30%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12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ammesse in concessione e quelle realizzate. - Certificato/i di pagamento (art. 195, D.P.R. N. 207/2010).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sia stata richiesta l'anticipazione e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 e nel caso di investimenti che riguardano esclusivamente l'acquisto di beni mobili, per i quali non è richiesta la nomina di un Direttore dei Lavori; in quest'ultimo caso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1°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EC44418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2° SAL è stata presentata entro 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2° SAL sia stata presentata  almeno due mesi prima della data di conclusione delle operazioni, fissata nel provvedimento di concessione del sostegno, salvo la concessione di proroghe.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EC44419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2° SAL rispetta le percentuali previste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2° SAL sia presentata a seguito dell'avvenuta realizzazione di almeno il 50% dell'importo totale di spesa ammessa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13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non abbia presentato domanda di anticipo.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 erogazione della domanda di anticipo spetta un solo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abbia realizzato lavori per almeno il 50%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L'importo richiesto sommato a quanto già erogato non può superare il 50% della spesa totale.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 sia stato richiesto il primo SAL e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 e nel caso di investimenti che riguardano esclusivamente l'acquisto di beni mobili, per i quali non è richiesta la nomina di un Direttore dei Lavori; in quest'ultimo caso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14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documentazione antimafia.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2°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3° SAL è stata presentata entro i termini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3° SAL sia stata presentata  almeno due mesi prima della data di conclusione delle operazioni, fissata nel provvedimento di concessione del sostegno, salvo la concessione di proroghe.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3° SAL rispetta le percentuali previste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3° SAL sia presentata a seguito dell'avvenuta realizzazione di almeno l'80% dell'importo totale di spesa ammessa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non abbia presentato domanda di anticipo.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 erogazione della domanda di anticipo spetta un solo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Sono state rispettate le condizioni per la richiesta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abbia realizzato lavori per almeno l'80% della spesa ammessa e la domanda sia almeno di pari importo, attraverso i seguenti documenti: - Documenti giustificativi di spesa (fatture e/o documenti probatori equivalenti) - Documenti giustificativi di pagamento quietanzati dalla banca (mandati, bonifici, ecc.) - Stato di avanzamento lavori (art. 194, D.P.R. N. 207/2010), a firma del Direttore dei Lavori. Lo stato di avanzamento deve riportare, nel riepilogo, il quadro comparativo tra le opere ammesse in concessione e quelle realizzate. - Certificato/i di pagamento (art. 195, D.P.R. N. 207/2010). L'importo richiesto sommato a quanto già erogato non può superare l'80% della spesa totale.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 sia stato richiesto il primo SAL e nel caso di investimenti che riguardano esclusivamente l'acquisto di beni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15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 e nel caso di investimenti che riguardano esclusivamente l'acquisto di beni mobili, per i quali non è richiesta la nomina di un Direttore dei Lavori; in quest'ultimo caso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stato richiesto il primo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IC58332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3° SAL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EC81690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domanda di pagamento del SALDO è stata presentata entro i termini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domanda di pagamento del saldo sia stata presentata entro 9 mesi dalla data di concessione del contributo per operazioni che prevedono solo l'acquisto di macchine o attrezzature, o entro 12 mesi dalla data di adozione del provvedimento di concessione, per operazioni che prevedono la realizzazione di lavori opere e impianti tecnologici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Salvo proroghe concesse dal GAL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dei titoli abilitativi alla realizzazione dell'intervento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 o siano stati effettuati dei SAL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lettera di incarico al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 o siano stati effettuati dei SAL e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16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comunicazione al SUAPE di inizio lavori a firma del direttore dei lavori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in cui sia stata richiesta l'anticipazione o siano stati effettuati dei SAL e nel caso di investimenti che riguardano esclusivamente l'acquisto di beni mobili, per i quali non è richiesta la nomina di un Direttore dei Lavori. In quest'ultimo caso deve essere prodotta una dichiarazione del beneficiario di inizio della fornitura con la relativa data e gli estremi della prima fattura di acquisto o dell'ordine o del contratto di acquisto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della dichiarazione sostitutiva prevista in applicazione del D.Lgs. N. 159/2011 e s.M.I. In tema di documentazione antimafia.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dello stato finale a firma del Direttore dei lavori o, nel caso in cui gli investimenti riguardino esclusivamente l'acquisto di beni mobili, a firma del beneficiario 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6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della dichiarazione di fine lavori e del certificato di regolare esecuzione a firma del Direttore dei Lavori, oppure, nel caso l'investimento riguardi esclusivamente l'acquisto di beni mobili, dichiarazione di fine fornitura  a firma del beneficiario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7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della planimetria aziendale in scala opportuna, con indicazione delle opere eseguite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necessaria nel caso di investimenti che riguardano esclusivamente l'acquisto di beni mobili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8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dei disegni esecutivi delle singole opere, compresi elaborati planimetrici riportanti l'ubicazione dei beni mobili, arredi, macchinari, attrezzature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9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di investimenti che riguardano esclusivamente l'acquisto di beni mobili, verificare la presenza e la conformità degli elaborati planimetrici riportanti l'ubicazione dei beni mobili acquistati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Non necessario se verificato il passo precedente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10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della documentazione fotografica che attesti lo stato dei luoghi post intervento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17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della dichiarazione di agibilità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 certificato di collaudo ove previsto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presenza e la conformità del titolo abilitativo all'esercizio dell'attività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tempistica e delle modalità di presentazione della domanda di pagamento del saldo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EC83649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documentazione tecnica e amministrativa allegata alla domanda di pagamento è conforme a quanto previsto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nella domanda di pagamento sia presente il codice IBAN del conto corrente intestato al beneficiario, validato a fascicolo, su cui verranno accreditate le quote del contributo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le spese inserite nella domanda di pagamento siano coerenti con le spese autorizzate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coerenza e la conformità della documentazione tecnica, amministrativa e contabile relativa alle spese sostenute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conformità dei documenti giustificativi di spesa (fatture e/o documenti probatori equivalenti) e dei documenti giustificativi di pagamento (mandati, bonifici, ecc.).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le spese siano state sostenute a partire dal rilascio della domanda di sostegno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Fatte salve le spese generali propedeutiche alla presentazione della domanda di sostegno, effettuate nei 6 mesi precedenti e connesse alla progettazione dell'intervento proposto nella domanda stessa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 titoli di spesa, i giustificativi di pagamento ed il C/C siano intestati al richiedente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IC59261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rendicontazione della spesa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delle spese rendicontate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6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CUP sia riportato in tutti i documenti di spesa e pagamento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50.000€ e inferiore o uguale a 500.000€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 caso di un  investimento che benefici di un sostegno pubblico (contributo) di valore complessivo superiore a € 50.000,00 e inferiore o uguale a € 500.000,00, verificare la presenza di un poster, avente dimensione minima pari al formato A3, oppure la presenza  di una targa informativa che riporti le seguenti informazioni: a) l'emblema dell'unione; b) un riferimento al sostegno da parte del FEASR; c) il nome e l'obiettivo principale dell'intervento.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18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50.000€ e inferiore o uguale a 500.000€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targa rispetti le dimensioni minime e i materiali stabiliti dalle disposizioni regionali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500.000€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 caso di un investimento che benefici di un sostegno pubblico (contributo) di valore complessivo superiore a  € 500.000,00, verificare la presenza di una targa informativa o cartellone pubblicitario di grandi dimensioni, che riporti le seguente informazioni: a) l'emblema dell'unione; b) un riferimento al sostegno da parte del FEASR; c) il nome e l'obiettivo principale dell'intervento. 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durante la realizzazione dell'intervento e fino ai 3 mesi successivi al suo completamento, la targa informativa o il cartellone pubblicitario di grandi dimensioni, potrà essere sostituito da un cartellone provvisoriodi rilevanti dimensioni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ad interventi che hanno beneficiato di un sostegno pubblico superiore a 500.000€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targa o cartello rispetti le dimensioni minime e i materiali stabiliti dalle disposizioni regionali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EC189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Visibilità delle targhe e cartelloni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poster o targa o cartellone pubblicitario, se presente, sia posto in un luogo facilmente visibile al pubblico, come ad esempio l'area di ingresso di un edificio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collegate agli interventi - siti web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Qualora il beneficiario disponga di un sito web per uso professionale, dovrà essere prevista una breve descrizione che evidenzi il nesso tra l'obiettivo del sito e il sostegno di cui beneficia l'operazione, compresi finalità e risultati ed evidenziando il sostegno finanziario ricevuto dall'Unione. Tali informazioni dovranno occupare almeno il 25% della pagina web.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EC1676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Targhe e cartelloni - dimensioni delle informazioni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le informazioni riportate su poster,  targhe o cartelloni pubblicitari occupino almeno il 25% dello spazio complessivamente disponibile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EC77010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Targhe e cartelloni - mancato inserimento sul frontespizio di loghi e diciture.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Verificare, sul frontespizio di targhe e cartelloni l'inserimento di loghi e diciture (paragrafo 5 Det. AdG n. 7591/134 del 2017)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EC77011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link sito web Commissione UE</w:t>
              <w:br/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nel sito web finanziato nell'intervento è stato inserito il link del sito web della commissione Europea </w:t>
              <w:br/>
              <w:t xml:space="preserve">(paragrafo 6 Det. AdG n. 7591/134 del 2017)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EC77012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loghi e diciture e/o mancato</w:t>
              <w:br/>
              <w:t xml:space="preserve">rispetto dimensioni e percentuale spazio informazioni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nel sito web finanziato dall'intervento l'inserimento di loghi e diciture 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IC53362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Azioni informative e pubblicitarie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EC77012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Sito WEB finanziato dall'intervento: mancato</w:t>
              <w:br/>
              <w:t xml:space="preserve">inserimento loghi e diciture e/o mancato</w:t>
              <w:br/>
              <w:t xml:space="preserve">rispetto dimensioni e percentuale spazio informazioni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nel sito web finanziato dall'intervento che siano rispettate le dimensioni e la percentuale dello spazio delle informazioni dei loghi e delle diciture (paragrafo 5 Det. AdG n.7591/134 del 2017).</w:t>
              <w:br/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01/08/2023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19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BORDATO">
    <w:name w:val="BORDATO"/>
    <w:qFormat/>
    <w:pPr>
      <w:ind/>
    </w:pPr>
    <w:rPr>
       </w:rPr>
  </w:style>
  <w:style w:type="paragraph" w:styleId="BORDATO_PADDING">
    <w:name w:val="BORDATO_PADDING"/>
    <w:qFormat/>
    <w:pPr>
      <w:ind/>
    </w:pPr>
    <w:rPr>
       </w:rPr>
  </w:style>
  <w:style w:type="paragraph" w:styleId="BORDATO_BASSO">
    <w:name w:val="BORDATO_BASSO"/>
    <w:qFormat/>
    <w:pPr>
      <w:ind/>
    </w:pPr>
    <w:rPr>
       </w:rPr>
  </w:style>
  <w:style w:type="paragraph" w:styleId="BORDATO_BASSO_3">
    <w:name w:val="BORDATO_BASSO_3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